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8C84F" w14:textId="77777777" w:rsidR="00C616BB" w:rsidRDefault="00CA47CD">
      <w:pPr>
        <w:jc w:val="left"/>
        <w:rPr>
          <w:b/>
          <w:bCs/>
          <w:sz w:val="28"/>
          <w:szCs w:val="28"/>
        </w:rPr>
      </w:pPr>
      <w:r>
        <w:rPr>
          <w:rFonts w:hint="eastAsia"/>
          <w:b/>
          <w:bCs/>
          <w:sz w:val="28"/>
          <w:szCs w:val="28"/>
        </w:rPr>
        <w:t>附件</w:t>
      </w:r>
      <w:r>
        <w:rPr>
          <w:rFonts w:hint="eastAsia"/>
          <w:b/>
          <w:bCs/>
          <w:sz w:val="28"/>
          <w:szCs w:val="28"/>
        </w:rPr>
        <w:t>2</w:t>
      </w:r>
      <w:r>
        <w:rPr>
          <w:b/>
          <w:bCs/>
          <w:sz w:val="28"/>
          <w:szCs w:val="28"/>
        </w:rPr>
        <w:t xml:space="preserve">. </w:t>
      </w:r>
      <w:r>
        <w:rPr>
          <w:rFonts w:hint="eastAsia"/>
          <w:b/>
          <w:bCs/>
          <w:sz w:val="28"/>
          <w:szCs w:val="28"/>
        </w:rPr>
        <w:t>新闻稿模板（用于学校网站宣传）</w:t>
      </w:r>
    </w:p>
    <w:p w14:paraId="33293ADE" w14:textId="77777777" w:rsidR="00C616BB" w:rsidRDefault="00CA47CD">
      <w:pPr>
        <w:widowControl/>
        <w:shd w:val="clear" w:color="auto" w:fill="FFFFFF"/>
        <w:spacing w:line="420" w:lineRule="atLeast"/>
        <w:ind w:right="120"/>
        <w:rPr>
          <w:rFonts w:ascii="微软雅黑" w:eastAsia="微软雅黑" w:hAnsi="微软雅黑" w:cs="宋体"/>
          <w:b/>
          <w:color w:val="C00000"/>
          <w:spacing w:val="8"/>
          <w:kern w:val="0"/>
          <w:sz w:val="28"/>
          <w:szCs w:val="28"/>
        </w:rPr>
      </w:pPr>
      <w:r>
        <w:rPr>
          <w:rFonts w:ascii="微软雅黑" w:eastAsia="微软雅黑" w:hAnsi="微软雅黑" w:cs="宋体" w:hint="eastAsia"/>
          <w:b/>
          <w:color w:val="C00000"/>
          <w:spacing w:val="8"/>
          <w:kern w:val="0"/>
          <w:sz w:val="28"/>
          <w:szCs w:val="28"/>
        </w:rPr>
        <w:t>(</w:t>
      </w:r>
      <w:r>
        <w:rPr>
          <w:rFonts w:ascii="微软雅黑" w:eastAsia="微软雅黑" w:hAnsi="微软雅黑" w:cs="宋体" w:hint="eastAsia"/>
          <w:b/>
          <w:color w:val="C00000"/>
          <w:spacing w:val="8"/>
          <w:kern w:val="0"/>
          <w:sz w:val="28"/>
          <w:szCs w:val="28"/>
        </w:rPr>
        <w:t>标题</w:t>
      </w:r>
      <w:r>
        <w:rPr>
          <w:rFonts w:ascii="微软雅黑" w:eastAsia="微软雅黑" w:hAnsi="微软雅黑" w:cs="宋体" w:hint="eastAsia"/>
          <w:b/>
          <w:color w:val="C00000"/>
          <w:spacing w:val="8"/>
          <w:kern w:val="0"/>
          <w:sz w:val="28"/>
          <w:szCs w:val="28"/>
        </w:rPr>
        <w:t>)</w:t>
      </w:r>
    </w:p>
    <w:p w14:paraId="4FC42B04" w14:textId="77777777" w:rsidR="00C616BB" w:rsidRDefault="00CA47CD">
      <w:pPr>
        <w:widowControl/>
        <w:shd w:val="clear" w:color="auto" w:fill="FFFFFF"/>
        <w:spacing w:after="210"/>
        <w:jc w:val="left"/>
        <w:outlineLvl w:val="0"/>
        <w:rPr>
          <w:rFonts w:ascii="Microsoft YaHei UI" w:eastAsia="Microsoft YaHei UI" w:hAnsi="Microsoft YaHei UI" w:cs="宋体"/>
          <w:color w:val="222222"/>
          <w:spacing w:val="8"/>
          <w:kern w:val="36"/>
          <w:sz w:val="33"/>
          <w:szCs w:val="33"/>
        </w:rPr>
      </w:pPr>
      <w:r>
        <w:rPr>
          <w:rFonts w:ascii="Microsoft YaHei UI" w:eastAsia="Microsoft YaHei UI" w:hAnsi="Microsoft YaHei UI" w:cs="宋体" w:hint="eastAsia"/>
          <w:color w:val="222222"/>
          <w:spacing w:val="8"/>
          <w:kern w:val="36"/>
          <w:sz w:val="33"/>
          <w:szCs w:val="33"/>
        </w:rPr>
        <w:t xml:space="preserve">Nature Plants | </w:t>
      </w:r>
      <w:proofErr w:type="gramStart"/>
      <w:r>
        <w:rPr>
          <w:rFonts w:ascii="Microsoft YaHei UI" w:eastAsia="Microsoft YaHei UI" w:hAnsi="Microsoft YaHei UI" w:cs="宋体" w:hint="eastAsia"/>
          <w:color w:val="222222"/>
          <w:spacing w:val="8"/>
          <w:kern w:val="36"/>
          <w:sz w:val="33"/>
          <w:szCs w:val="33"/>
        </w:rPr>
        <w:t>山东大学白明义</w:t>
      </w:r>
      <w:proofErr w:type="gramEnd"/>
      <w:r>
        <w:rPr>
          <w:rFonts w:ascii="Microsoft YaHei UI" w:eastAsia="Microsoft YaHei UI" w:hAnsi="Microsoft YaHei UI" w:cs="宋体" w:hint="eastAsia"/>
          <w:color w:val="222222"/>
          <w:spacing w:val="8"/>
          <w:kern w:val="36"/>
          <w:sz w:val="33"/>
          <w:szCs w:val="33"/>
        </w:rPr>
        <w:t>课题组揭示植物能量感受器</w:t>
      </w:r>
      <w:r>
        <w:rPr>
          <w:rFonts w:ascii="Microsoft YaHei UI" w:eastAsia="Microsoft YaHei UI" w:hAnsi="Microsoft YaHei UI" w:cs="宋体" w:hint="eastAsia"/>
          <w:color w:val="222222"/>
          <w:spacing w:val="8"/>
          <w:kern w:val="36"/>
          <w:sz w:val="33"/>
          <w:szCs w:val="33"/>
        </w:rPr>
        <w:t>SnRK1</w:t>
      </w:r>
      <w:r>
        <w:rPr>
          <w:rFonts w:ascii="Microsoft YaHei UI" w:eastAsia="Microsoft YaHei UI" w:hAnsi="Microsoft YaHei UI" w:cs="宋体" w:hint="eastAsia"/>
          <w:color w:val="222222"/>
          <w:spacing w:val="8"/>
          <w:kern w:val="36"/>
          <w:sz w:val="33"/>
          <w:szCs w:val="33"/>
        </w:rPr>
        <w:t>抑制硝态氮信号转导的重要机制</w:t>
      </w:r>
    </w:p>
    <w:p w14:paraId="33B32686" w14:textId="77777777" w:rsidR="00C616BB" w:rsidRDefault="00CA47CD">
      <w:pPr>
        <w:widowControl/>
        <w:shd w:val="clear" w:color="auto" w:fill="FFFFFF"/>
        <w:spacing w:line="420" w:lineRule="atLeast"/>
        <w:ind w:right="120"/>
        <w:rPr>
          <w:rFonts w:ascii="微软雅黑" w:eastAsia="微软雅黑" w:hAnsi="微软雅黑" w:cs="宋体"/>
          <w:b/>
          <w:color w:val="C00000"/>
          <w:spacing w:val="8"/>
          <w:kern w:val="0"/>
          <w:sz w:val="28"/>
          <w:szCs w:val="28"/>
        </w:rPr>
      </w:pPr>
      <w:r>
        <w:rPr>
          <w:rFonts w:ascii="微软雅黑" w:eastAsia="微软雅黑" w:hAnsi="微软雅黑" w:cs="宋体" w:hint="eastAsia"/>
          <w:b/>
          <w:color w:val="C00000"/>
          <w:spacing w:val="8"/>
          <w:kern w:val="0"/>
          <w:sz w:val="28"/>
          <w:szCs w:val="28"/>
        </w:rPr>
        <w:t>（研究问题）</w:t>
      </w:r>
    </w:p>
    <w:p w14:paraId="7AD9B5FF" w14:textId="77777777" w:rsidR="00C616BB" w:rsidRDefault="00CA47CD">
      <w:pPr>
        <w:widowControl/>
        <w:shd w:val="clear" w:color="auto" w:fill="FFFFFF"/>
        <w:spacing w:line="420" w:lineRule="atLeast"/>
        <w:ind w:left="120" w:right="120" w:firstLineChars="200" w:firstLine="492"/>
        <w:rPr>
          <w:rFonts w:ascii="微软雅黑" w:eastAsia="微软雅黑" w:hAnsi="微软雅黑" w:cs="宋体"/>
          <w:color w:val="222222"/>
          <w:spacing w:val="8"/>
          <w:kern w:val="0"/>
          <w:sz w:val="23"/>
          <w:szCs w:val="23"/>
        </w:rPr>
      </w:pPr>
      <w:r>
        <w:rPr>
          <w:rFonts w:ascii="微软雅黑" w:eastAsia="微软雅黑" w:hAnsi="微软雅黑" w:cs="宋体" w:hint="eastAsia"/>
          <w:color w:val="222222"/>
          <w:spacing w:val="8"/>
          <w:kern w:val="0"/>
          <w:sz w:val="23"/>
          <w:szCs w:val="23"/>
        </w:rPr>
        <w:t>氮是植物需求量最大的矿质元素，在作物生产中起着决定生物量和产量的关键作用。植物根系中氮的吸收利用效率受到地上部叶片光合作用碳同化能力的显著影响，二者相互依赖以维持植物碳</w:t>
      </w:r>
      <w:r>
        <w:rPr>
          <w:rFonts w:ascii="微软雅黑" w:eastAsia="微软雅黑" w:hAnsi="微软雅黑" w:cs="宋体" w:hint="eastAsia"/>
          <w:color w:val="222222"/>
          <w:spacing w:val="8"/>
          <w:kern w:val="0"/>
          <w:sz w:val="23"/>
          <w:szCs w:val="23"/>
        </w:rPr>
        <w:t>-</w:t>
      </w:r>
      <w:r>
        <w:rPr>
          <w:rFonts w:ascii="微软雅黑" w:eastAsia="微软雅黑" w:hAnsi="微软雅黑" w:cs="宋体" w:hint="eastAsia"/>
          <w:color w:val="222222"/>
          <w:spacing w:val="8"/>
          <w:kern w:val="0"/>
          <w:sz w:val="23"/>
          <w:szCs w:val="23"/>
        </w:rPr>
        <w:t>氮平衡，来保证植物适应多变的生存环境，但植物调控碳</w:t>
      </w:r>
      <w:r>
        <w:rPr>
          <w:rFonts w:ascii="微软雅黑" w:eastAsia="微软雅黑" w:hAnsi="微软雅黑" w:cs="宋体" w:hint="eastAsia"/>
          <w:color w:val="222222"/>
          <w:spacing w:val="8"/>
          <w:kern w:val="0"/>
          <w:sz w:val="23"/>
          <w:szCs w:val="23"/>
        </w:rPr>
        <w:t>-</w:t>
      </w:r>
      <w:r>
        <w:rPr>
          <w:rFonts w:ascii="微软雅黑" w:eastAsia="微软雅黑" w:hAnsi="微软雅黑" w:cs="宋体" w:hint="eastAsia"/>
          <w:color w:val="222222"/>
          <w:spacing w:val="8"/>
          <w:kern w:val="0"/>
          <w:sz w:val="23"/>
          <w:szCs w:val="23"/>
        </w:rPr>
        <w:t>氮平衡的分子机理还不清楚。</w:t>
      </w:r>
    </w:p>
    <w:p w14:paraId="0D27F73E" w14:textId="77777777" w:rsidR="00C616BB" w:rsidRDefault="00CA47CD">
      <w:pPr>
        <w:widowControl/>
        <w:shd w:val="clear" w:color="auto" w:fill="FFFFFF"/>
        <w:spacing w:line="420" w:lineRule="atLeast"/>
        <w:ind w:right="120"/>
        <w:rPr>
          <w:rFonts w:ascii="Microsoft YaHei UI" w:eastAsia="Microsoft YaHei UI" w:hAnsi="Microsoft YaHei UI" w:cs="宋体"/>
          <w:b/>
          <w:color w:val="C00000"/>
          <w:spacing w:val="8"/>
          <w:kern w:val="0"/>
          <w:sz w:val="28"/>
          <w:szCs w:val="28"/>
        </w:rPr>
      </w:pPr>
      <w:r>
        <w:rPr>
          <w:rFonts w:ascii="微软雅黑" w:eastAsia="微软雅黑" w:hAnsi="微软雅黑" w:cs="宋体" w:hint="eastAsia"/>
          <w:b/>
          <w:color w:val="C00000"/>
          <w:spacing w:val="8"/>
          <w:kern w:val="0"/>
          <w:sz w:val="28"/>
          <w:szCs w:val="28"/>
        </w:rPr>
        <w:t>（发表</w:t>
      </w:r>
      <w:r>
        <w:rPr>
          <w:rFonts w:ascii="微软雅黑" w:eastAsia="微软雅黑" w:hAnsi="微软雅黑" w:cs="宋体"/>
          <w:b/>
          <w:color w:val="C00000"/>
          <w:spacing w:val="8"/>
          <w:kern w:val="0"/>
          <w:sz w:val="28"/>
          <w:szCs w:val="28"/>
        </w:rPr>
        <w:t>概况</w:t>
      </w:r>
      <w:r>
        <w:rPr>
          <w:rFonts w:ascii="微软雅黑" w:eastAsia="微软雅黑" w:hAnsi="微软雅黑" w:cs="宋体" w:hint="eastAsia"/>
          <w:b/>
          <w:color w:val="C00000"/>
          <w:spacing w:val="8"/>
          <w:kern w:val="0"/>
          <w:sz w:val="28"/>
          <w:szCs w:val="28"/>
        </w:rPr>
        <w:t>）</w:t>
      </w:r>
    </w:p>
    <w:p w14:paraId="5144C5E3" w14:textId="77777777" w:rsidR="00C616BB" w:rsidRDefault="00CA47CD">
      <w:pPr>
        <w:widowControl/>
        <w:shd w:val="clear" w:color="auto" w:fill="FFFFFF"/>
        <w:spacing w:line="420" w:lineRule="atLeast"/>
        <w:ind w:left="120" w:right="120" w:firstLineChars="300" w:firstLine="738"/>
        <w:rPr>
          <w:rFonts w:ascii="Microsoft YaHei UI" w:eastAsia="Microsoft YaHei UI" w:hAnsi="Microsoft YaHei UI" w:cs="宋体"/>
          <w:color w:val="222222"/>
          <w:spacing w:val="8"/>
          <w:kern w:val="0"/>
          <w:sz w:val="26"/>
          <w:szCs w:val="26"/>
        </w:rPr>
      </w:pPr>
      <w:r>
        <w:rPr>
          <w:rFonts w:ascii="微软雅黑" w:eastAsia="微软雅黑" w:hAnsi="微软雅黑" w:cs="宋体" w:hint="eastAsia"/>
          <w:color w:val="222222"/>
          <w:spacing w:val="8"/>
          <w:kern w:val="0"/>
          <w:sz w:val="23"/>
          <w:szCs w:val="23"/>
        </w:rPr>
        <w:t>2022</w:t>
      </w:r>
      <w:r>
        <w:rPr>
          <w:rFonts w:ascii="微软雅黑" w:eastAsia="微软雅黑" w:hAnsi="微软雅黑" w:cs="宋体" w:hint="eastAsia"/>
          <w:color w:val="222222"/>
          <w:spacing w:val="8"/>
          <w:kern w:val="0"/>
          <w:sz w:val="23"/>
          <w:szCs w:val="23"/>
        </w:rPr>
        <w:t>年</w:t>
      </w:r>
      <w:r>
        <w:rPr>
          <w:rFonts w:ascii="微软雅黑" w:eastAsia="微软雅黑" w:hAnsi="微软雅黑" w:cs="宋体" w:hint="eastAsia"/>
          <w:color w:val="222222"/>
          <w:spacing w:val="8"/>
          <w:kern w:val="0"/>
          <w:sz w:val="23"/>
          <w:szCs w:val="23"/>
        </w:rPr>
        <w:t>9</w:t>
      </w:r>
      <w:r>
        <w:rPr>
          <w:rFonts w:ascii="微软雅黑" w:eastAsia="微软雅黑" w:hAnsi="微软雅黑" w:cs="宋体" w:hint="eastAsia"/>
          <w:color w:val="222222"/>
          <w:spacing w:val="8"/>
          <w:kern w:val="0"/>
          <w:sz w:val="23"/>
          <w:szCs w:val="23"/>
        </w:rPr>
        <w:t>月</w:t>
      </w:r>
      <w:r>
        <w:rPr>
          <w:rFonts w:ascii="微软雅黑" w:eastAsia="微软雅黑" w:hAnsi="微软雅黑" w:cs="宋体" w:hint="eastAsia"/>
          <w:color w:val="222222"/>
          <w:spacing w:val="8"/>
          <w:kern w:val="0"/>
          <w:sz w:val="23"/>
          <w:szCs w:val="23"/>
        </w:rPr>
        <w:t>1</w:t>
      </w:r>
      <w:r>
        <w:rPr>
          <w:rFonts w:ascii="微软雅黑" w:eastAsia="微软雅黑" w:hAnsi="微软雅黑" w:cs="宋体" w:hint="eastAsia"/>
          <w:color w:val="222222"/>
          <w:spacing w:val="8"/>
          <w:kern w:val="0"/>
          <w:sz w:val="23"/>
          <w:szCs w:val="23"/>
        </w:rPr>
        <w:t>日，</w:t>
      </w:r>
      <w:proofErr w:type="gramStart"/>
      <w:r>
        <w:rPr>
          <w:rFonts w:ascii="微软雅黑" w:eastAsia="微软雅黑" w:hAnsi="微软雅黑" w:cs="宋体" w:hint="eastAsia"/>
          <w:color w:val="222222"/>
          <w:spacing w:val="8"/>
          <w:kern w:val="0"/>
          <w:sz w:val="23"/>
          <w:szCs w:val="23"/>
        </w:rPr>
        <w:t>山东大学生命科学学院</w:t>
      </w:r>
      <w:r>
        <w:rPr>
          <w:rFonts w:ascii="微软雅黑" w:eastAsia="微软雅黑" w:hAnsi="微软雅黑" w:cs="宋体" w:hint="eastAsia"/>
          <w:b/>
          <w:bCs/>
          <w:color w:val="222222"/>
          <w:spacing w:val="8"/>
          <w:kern w:val="0"/>
          <w:sz w:val="23"/>
          <w:szCs w:val="23"/>
        </w:rPr>
        <w:t>白明义</w:t>
      </w:r>
      <w:proofErr w:type="gramEnd"/>
      <w:r>
        <w:rPr>
          <w:rFonts w:ascii="微软雅黑" w:eastAsia="微软雅黑" w:hAnsi="微软雅黑" w:cs="宋体" w:hint="eastAsia"/>
          <w:color w:val="222222"/>
          <w:spacing w:val="8"/>
          <w:kern w:val="0"/>
          <w:sz w:val="23"/>
          <w:szCs w:val="23"/>
        </w:rPr>
        <w:t>课题组在</w:t>
      </w:r>
      <w:r>
        <w:rPr>
          <w:rFonts w:ascii="Microsoft YaHei UI" w:eastAsia="Microsoft YaHei UI" w:hAnsi="Microsoft YaHei UI" w:cs="宋体" w:hint="eastAsia"/>
          <w:b/>
          <w:bCs/>
          <w:i/>
          <w:iCs/>
          <w:color w:val="222222"/>
          <w:spacing w:val="8"/>
          <w:kern w:val="0"/>
          <w:sz w:val="23"/>
          <w:szCs w:val="23"/>
        </w:rPr>
        <w:t>Nature Plants</w:t>
      </w:r>
      <w:r>
        <w:rPr>
          <w:rFonts w:ascii="Microsoft YaHei UI" w:eastAsia="Microsoft YaHei UI" w:hAnsi="Microsoft YaHei UI" w:cs="宋体" w:hint="eastAsia"/>
          <w:color w:val="222222"/>
          <w:spacing w:val="8"/>
          <w:kern w:val="0"/>
          <w:sz w:val="23"/>
          <w:szCs w:val="23"/>
        </w:rPr>
        <w:t>发表了题为</w:t>
      </w:r>
      <w:r>
        <w:rPr>
          <w:rFonts w:ascii="Microsoft YaHei UI" w:eastAsia="Microsoft YaHei UI" w:hAnsi="Microsoft YaHei UI" w:cs="宋体" w:hint="eastAsia"/>
          <w:color w:val="222222"/>
          <w:spacing w:val="8"/>
          <w:kern w:val="0"/>
          <w:sz w:val="23"/>
          <w:szCs w:val="23"/>
        </w:rPr>
        <w:t> </w:t>
      </w:r>
      <w:r>
        <w:rPr>
          <w:rFonts w:ascii="Microsoft YaHei UI" w:eastAsia="Microsoft YaHei UI" w:hAnsi="Microsoft YaHei UI" w:cs="宋体" w:hint="eastAsia"/>
          <w:b/>
          <w:bCs/>
          <w:i/>
          <w:iCs/>
          <w:color w:val="007AAA"/>
          <w:spacing w:val="8"/>
          <w:kern w:val="0"/>
          <w:sz w:val="23"/>
          <w:szCs w:val="23"/>
        </w:rPr>
        <w:t xml:space="preserve">Regulatory functions of cellular energy sensor SnRK1 for nitrate </w:t>
      </w:r>
      <w:proofErr w:type="spellStart"/>
      <w:r>
        <w:rPr>
          <w:rFonts w:ascii="Microsoft YaHei UI" w:eastAsia="Microsoft YaHei UI" w:hAnsi="Microsoft YaHei UI" w:cs="宋体" w:hint="eastAsia"/>
          <w:b/>
          <w:bCs/>
          <w:i/>
          <w:iCs/>
          <w:color w:val="007AAA"/>
          <w:spacing w:val="8"/>
          <w:kern w:val="0"/>
          <w:sz w:val="23"/>
          <w:szCs w:val="23"/>
        </w:rPr>
        <w:t>signalling</w:t>
      </w:r>
      <w:proofErr w:type="spellEnd"/>
      <w:r>
        <w:rPr>
          <w:rFonts w:ascii="Microsoft YaHei UI" w:eastAsia="Microsoft YaHei UI" w:hAnsi="Microsoft YaHei UI" w:cs="宋体" w:hint="eastAsia"/>
          <w:b/>
          <w:bCs/>
          <w:i/>
          <w:iCs/>
          <w:color w:val="007AAA"/>
          <w:spacing w:val="8"/>
          <w:kern w:val="0"/>
          <w:sz w:val="23"/>
          <w:szCs w:val="23"/>
        </w:rPr>
        <w:t xml:space="preserve"> through NLP7 repression</w:t>
      </w:r>
      <w:r>
        <w:rPr>
          <w:rFonts w:ascii="Microsoft YaHei UI" w:eastAsia="Microsoft YaHei UI" w:hAnsi="Microsoft YaHei UI" w:cs="宋体" w:hint="eastAsia"/>
          <w:color w:val="222222"/>
          <w:spacing w:val="8"/>
          <w:kern w:val="0"/>
          <w:sz w:val="23"/>
          <w:szCs w:val="23"/>
        </w:rPr>
        <w:t>的研究论文，</w:t>
      </w:r>
      <w:r>
        <w:rPr>
          <w:rFonts w:ascii="微软雅黑" w:eastAsia="微软雅黑" w:hAnsi="微软雅黑" w:cs="宋体" w:hint="eastAsia"/>
          <w:color w:val="222222"/>
          <w:spacing w:val="8"/>
          <w:kern w:val="0"/>
          <w:sz w:val="23"/>
          <w:szCs w:val="23"/>
          <w:shd w:val="clear" w:color="auto" w:fill="FFFFFF"/>
        </w:rPr>
        <w:t>揭示了</w:t>
      </w:r>
      <w:r>
        <w:rPr>
          <w:rFonts w:ascii="微软雅黑" w:eastAsia="微软雅黑" w:hAnsi="微软雅黑" w:cs="宋体" w:hint="eastAsia"/>
          <w:color w:val="333333"/>
          <w:kern w:val="0"/>
          <w:sz w:val="23"/>
          <w:szCs w:val="23"/>
          <w:shd w:val="clear" w:color="auto" w:fill="FFFFFF"/>
        </w:rPr>
        <w:t>植物</w:t>
      </w:r>
      <w:r>
        <w:rPr>
          <w:rFonts w:ascii="微软雅黑" w:eastAsia="微软雅黑" w:hAnsi="微软雅黑" w:cs="宋体" w:hint="eastAsia"/>
          <w:color w:val="222222"/>
          <w:spacing w:val="8"/>
          <w:kern w:val="0"/>
          <w:sz w:val="23"/>
          <w:szCs w:val="23"/>
          <w:shd w:val="clear" w:color="auto" w:fill="FFFFFF"/>
        </w:rPr>
        <w:t>能量感受器</w:t>
      </w:r>
      <w:r>
        <w:rPr>
          <w:rFonts w:ascii="微软雅黑" w:eastAsia="微软雅黑" w:hAnsi="微软雅黑" w:cs="宋体" w:hint="eastAsia"/>
          <w:color w:val="222222"/>
          <w:spacing w:val="8"/>
          <w:kern w:val="0"/>
          <w:sz w:val="23"/>
          <w:szCs w:val="23"/>
          <w:shd w:val="clear" w:color="auto" w:fill="FFFFFF"/>
        </w:rPr>
        <w:t>SnRK1</w:t>
      </w:r>
      <w:r>
        <w:rPr>
          <w:rFonts w:ascii="微软雅黑" w:eastAsia="微软雅黑" w:hAnsi="微软雅黑" w:cs="宋体" w:hint="eastAsia"/>
          <w:color w:val="222222"/>
          <w:spacing w:val="8"/>
          <w:kern w:val="0"/>
          <w:sz w:val="23"/>
          <w:szCs w:val="23"/>
          <w:shd w:val="clear" w:color="auto" w:fill="FFFFFF"/>
        </w:rPr>
        <w:t>感受</w:t>
      </w:r>
      <w:r>
        <w:rPr>
          <w:rFonts w:ascii="微软雅黑" w:eastAsia="微软雅黑" w:hAnsi="微软雅黑" w:cs="宋体" w:hint="eastAsia"/>
          <w:color w:val="222222"/>
          <w:spacing w:val="8"/>
          <w:kern w:val="0"/>
          <w:sz w:val="23"/>
          <w:szCs w:val="23"/>
        </w:rPr>
        <w:t>体内碳水化合物和硝态氮的代谢变化，调控硝态氮信号转导，进而维持植物碳</w:t>
      </w:r>
      <w:r>
        <w:rPr>
          <w:rFonts w:ascii="微软雅黑" w:eastAsia="微软雅黑" w:hAnsi="微软雅黑" w:cs="宋体" w:hint="eastAsia"/>
          <w:color w:val="222222"/>
          <w:spacing w:val="8"/>
          <w:kern w:val="0"/>
          <w:sz w:val="23"/>
          <w:szCs w:val="23"/>
        </w:rPr>
        <w:t>-</w:t>
      </w:r>
      <w:r>
        <w:rPr>
          <w:rFonts w:ascii="微软雅黑" w:eastAsia="微软雅黑" w:hAnsi="微软雅黑" w:cs="宋体" w:hint="eastAsia"/>
          <w:color w:val="222222"/>
          <w:spacing w:val="8"/>
          <w:kern w:val="0"/>
          <w:sz w:val="23"/>
          <w:szCs w:val="23"/>
        </w:rPr>
        <w:t>氮平衡的分子机理。</w:t>
      </w:r>
    </w:p>
    <w:p w14:paraId="5668706D" w14:textId="77777777" w:rsidR="00C616BB" w:rsidRDefault="00CA47CD">
      <w:pPr>
        <w:widowControl/>
        <w:shd w:val="clear" w:color="auto" w:fill="FFFFFF"/>
        <w:jc w:val="center"/>
        <w:rPr>
          <w:rFonts w:ascii="Microsoft YaHei UI" w:eastAsia="Microsoft YaHei UI" w:hAnsi="Microsoft YaHei UI" w:cs="宋体"/>
          <w:color w:val="222222"/>
          <w:spacing w:val="8"/>
          <w:kern w:val="0"/>
          <w:sz w:val="26"/>
          <w:szCs w:val="26"/>
        </w:rPr>
      </w:pPr>
      <w:r>
        <w:rPr>
          <w:rFonts w:ascii="Microsoft YaHei UI" w:eastAsia="Microsoft YaHei UI" w:hAnsi="Microsoft YaHei UI" w:cs="宋体"/>
          <w:noProof/>
          <w:color w:val="222222"/>
          <w:spacing w:val="8"/>
          <w:kern w:val="0"/>
          <w:sz w:val="26"/>
          <w:szCs w:val="26"/>
        </w:rPr>
        <w:drawing>
          <wp:inline distT="0" distB="0" distL="0" distR="0" wp14:anchorId="7FA69C39" wp14:editId="35C439AF">
            <wp:extent cx="5462270" cy="2245360"/>
            <wp:effectExtent l="0" t="0" r="5080" b="2540"/>
            <wp:docPr id="2" name="图片 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497321" cy="2259662"/>
                    </a:xfrm>
                    <a:prstGeom prst="rect">
                      <a:avLst/>
                    </a:prstGeom>
                    <a:noFill/>
                    <a:ln>
                      <a:noFill/>
                    </a:ln>
                  </pic:spPr>
                </pic:pic>
              </a:graphicData>
            </a:graphic>
          </wp:inline>
        </w:drawing>
      </w:r>
    </w:p>
    <w:p w14:paraId="7FADF310" w14:textId="77777777" w:rsidR="00C616BB" w:rsidRDefault="00CA47CD">
      <w:pPr>
        <w:widowControl/>
        <w:shd w:val="clear" w:color="auto" w:fill="FFFFFF"/>
        <w:spacing w:line="420" w:lineRule="atLeast"/>
        <w:ind w:right="120"/>
        <w:rPr>
          <w:rFonts w:ascii="Microsoft YaHei UI" w:eastAsia="Microsoft YaHei UI" w:hAnsi="Microsoft YaHei UI" w:cs="宋体"/>
          <w:color w:val="C00000"/>
          <w:spacing w:val="8"/>
          <w:kern w:val="0"/>
          <w:sz w:val="26"/>
          <w:szCs w:val="26"/>
        </w:rPr>
      </w:pPr>
      <w:r>
        <w:rPr>
          <w:rFonts w:ascii="微软雅黑" w:eastAsia="微软雅黑" w:hAnsi="微软雅黑" w:cs="宋体" w:hint="eastAsia"/>
          <w:b/>
          <w:color w:val="C00000"/>
          <w:spacing w:val="8"/>
          <w:kern w:val="0"/>
          <w:sz w:val="28"/>
          <w:szCs w:val="28"/>
        </w:rPr>
        <w:t>（研究内容，</w:t>
      </w:r>
      <w:r>
        <w:rPr>
          <w:rFonts w:ascii="微软雅黑" w:eastAsia="微软雅黑" w:hAnsi="微软雅黑" w:cs="宋体"/>
          <w:b/>
          <w:color w:val="C00000"/>
          <w:spacing w:val="8"/>
          <w:kern w:val="0"/>
          <w:sz w:val="28"/>
          <w:szCs w:val="28"/>
        </w:rPr>
        <w:t>根据</w:t>
      </w:r>
      <w:r>
        <w:rPr>
          <w:rFonts w:ascii="微软雅黑" w:eastAsia="微软雅黑" w:hAnsi="微软雅黑" w:cs="宋体" w:hint="eastAsia"/>
          <w:b/>
          <w:color w:val="C00000"/>
          <w:spacing w:val="8"/>
          <w:kern w:val="0"/>
          <w:sz w:val="28"/>
          <w:szCs w:val="28"/>
        </w:rPr>
        <w:t>情况</w:t>
      </w:r>
      <w:r>
        <w:rPr>
          <w:rFonts w:ascii="微软雅黑" w:eastAsia="微软雅黑" w:hAnsi="微软雅黑" w:cs="宋体"/>
          <w:b/>
          <w:color w:val="C00000"/>
          <w:spacing w:val="8"/>
          <w:kern w:val="0"/>
          <w:sz w:val="28"/>
          <w:szCs w:val="28"/>
        </w:rPr>
        <w:t>可精简</w:t>
      </w:r>
      <w:r>
        <w:rPr>
          <w:rFonts w:ascii="微软雅黑" w:eastAsia="微软雅黑" w:hAnsi="微软雅黑" w:cs="宋体" w:hint="eastAsia"/>
          <w:b/>
          <w:color w:val="C00000"/>
          <w:spacing w:val="8"/>
          <w:kern w:val="0"/>
          <w:sz w:val="28"/>
          <w:szCs w:val="28"/>
        </w:rPr>
        <w:t>）</w:t>
      </w:r>
    </w:p>
    <w:p w14:paraId="4F52BB7A" w14:textId="77777777" w:rsidR="00C616BB" w:rsidRDefault="00CA47CD">
      <w:pPr>
        <w:widowControl/>
        <w:shd w:val="clear" w:color="auto" w:fill="FFFFFF"/>
        <w:spacing w:line="420" w:lineRule="atLeast"/>
        <w:ind w:left="120" w:right="120" w:firstLineChars="200" w:firstLine="492"/>
        <w:rPr>
          <w:rFonts w:ascii="Microsoft YaHei UI" w:eastAsia="Microsoft YaHei UI" w:hAnsi="Microsoft YaHei UI" w:cs="宋体"/>
          <w:color w:val="222222"/>
          <w:spacing w:val="8"/>
          <w:kern w:val="0"/>
          <w:sz w:val="26"/>
          <w:szCs w:val="26"/>
        </w:rPr>
      </w:pPr>
      <w:r>
        <w:rPr>
          <w:rFonts w:ascii="微软雅黑" w:eastAsia="微软雅黑" w:hAnsi="微软雅黑" w:cs="宋体" w:hint="eastAsia"/>
          <w:color w:val="222222"/>
          <w:spacing w:val="8"/>
          <w:kern w:val="0"/>
          <w:sz w:val="23"/>
          <w:szCs w:val="23"/>
          <w:shd w:val="clear" w:color="auto" w:fill="FFFFFF"/>
        </w:rPr>
        <w:lastRenderedPageBreak/>
        <w:t>植物的</w:t>
      </w:r>
      <w:r>
        <w:rPr>
          <w:rFonts w:ascii="微软雅黑" w:eastAsia="微软雅黑" w:hAnsi="微软雅黑" w:cs="宋体" w:hint="eastAsia"/>
          <w:color w:val="222222"/>
          <w:spacing w:val="8"/>
          <w:kern w:val="0"/>
          <w:sz w:val="23"/>
          <w:szCs w:val="23"/>
          <w:shd w:val="clear" w:color="auto" w:fill="FFFFFF"/>
        </w:rPr>
        <w:t>SNF1-Related Kinase1</w:t>
      </w:r>
      <w:r>
        <w:rPr>
          <w:rFonts w:ascii="微软雅黑" w:eastAsia="微软雅黑" w:hAnsi="微软雅黑" w:cs="宋体" w:hint="eastAsia"/>
          <w:color w:val="888888"/>
          <w:spacing w:val="8"/>
          <w:kern w:val="0"/>
          <w:sz w:val="23"/>
          <w:szCs w:val="23"/>
          <w:shd w:val="clear" w:color="auto" w:fill="FFFFFF"/>
        </w:rPr>
        <w:t> (SnRK1)</w:t>
      </w:r>
      <w:r>
        <w:rPr>
          <w:rFonts w:ascii="微软雅黑" w:eastAsia="微软雅黑" w:hAnsi="微软雅黑" w:cs="宋体" w:hint="eastAsia"/>
          <w:color w:val="222222"/>
          <w:spacing w:val="8"/>
          <w:kern w:val="0"/>
          <w:sz w:val="23"/>
          <w:szCs w:val="23"/>
          <w:shd w:val="clear" w:color="auto" w:fill="FFFFFF"/>
        </w:rPr>
        <w:t>是一种进化上保守的能量感受蛋白激酶，当能量供应有限时，可以协调转录调控网络以维持细胞的能量稳态。</w:t>
      </w:r>
      <w:proofErr w:type="gramStart"/>
      <w:r>
        <w:rPr>
          <w:rFonts w:ascii="微软雅黑" w:eastAsia="微软雅黑" w:hAnsi="微软雅黑" w:cs="宋体" w:hint="eastAsia"/>
          <w:color w:val="222222"/>
          <w:spacing w:val="8"/>
          <w:kern w:val="0"/>
          <w:sz w:val="23"/>
          <w:szCs w:val="23"/>
          <w:shd w:val="clear" w:color="auto" w:fill="FFFFFF"/>
        </w:rPr>
        <w:t>白明义</w:t>
      </w:r>
      <w:proofErr w:type="gramEnd"/>
      <w:r>
        <w:rPr>
          <w:rFonts w:ascii="微软雅黑" w:eastAsia="微软雅黑" w:hAnsi="微软雅黑" w:cs="宋体" w:hint="eastAsia"/>
          <w:color w:val="222222"/>
          <w:spacing w:val="8"/>
          <w:kern w:val="0"/>
          <w:sz w:val="23"/>
          <w:szCs w:val="23"/>
          <w:shd w:val="clear" w:color="auto" w:fill="FFFFFF"/>
        </w:rPr>
        <w:t>课题组前期的研究工作显示</w:t>
      </w:r>
      <w:r>
        <w:rPr>
          <w:rFonts w:ascii="微软雅黑" w:eastAsia="微软雅黑" w:hAnsi="微软雅黑" w:cs="宋体" w:hint="eastAsia"/>
          <w:color w:val="222222"/>
          <w:spacing w:val="8"/>
          <w:kern w:val="0"/>
          <w:sz w:val="23"/>
          <w:szCs w:val="23"/>
          <w:shd w:val="clear" w:color="auto" w:fill="FFFFFF"/>
        </w:rPr>
        <w:t>SnRK1</w:t>
      </w:r>
      <w:r>
        <w:rPr>
          <w:rFonts w:ascii="微软雅黑" w:eastAsia="微软雅黑" w:hAnsi="微软雅黑" w:cs="宋体" w:hint="eastAsia"/>
          <w:color w:val="222222"/>
          <w:spacing w:val="8"/>
          <w:kern w:val="0"/>
          <w:sz w:val="23"/>
          <w:szCs w:val="23"/>
          <w:shd w:val="clear" w:color="auto" w:fill="FFFFFF"/>
        </w:rPr>
        <w:t>能感受植物体内碳水化合物的代谢变化调控植物气孔发育来增强植物的环境适应性</w:t>
      </w:r>
      <w:r>
        <w:rPr>
          <w:rFonts w:ascii="微软雅黑" w:eastAsia="微软雅黑" w:hAnsi="微软雅黑" w:cs="宋体" w:hint="eastAsia"/>
          <w:color w:val="888888"/>
          <w:spacing w:val="8"/>
          <w:kern w:val="0"/>
          <w:sz w:val="23"/>
          <w:szCs w:val="23"/>
          <w:shd w:val="clear" w:color="auto" w:fill="FFFFFF"/>
        </w:rPr>
        <w:t>(Han et al., 2020, </w:t>
      </w:r>
      <w:r>
        <w:rPr>
          <w:rFonts w:ascii="微软雅黑" w:eastAsia="微软雅黑" w:hAnsi="微软雅黑" w:cs="宋体" w:hint="eastAsia"/>
          <w:i/>
          <w:iCs/>
          <w:color w:val="888888"/>
          <w:spacing w:val="8"/>
          <w:kern w:val="0"/>
          <w:sz w:val="23"/>
          <w:szCs w:val="23"/>
          <w:shd w:val="clear" w:color="auto" w:fill="FFFFFF"/>
        </w:rPr>
        <w:t xml:space="preserve">Nat. </w:t>
      </w:r>
      <w:proofErr w:type="spellStart"/>
      <w:r>
        <w:rPr>
          <w:rFonts w:ascii="微软雅黑" w:eastAsia="微软雅黑" w:hAnsi="微软雅黑" w:cs="宋体" w:hint="eastAsia"/>
          <w:i/>
          <w:iCs/>
          <w:color w:val="888888"/>
          <w:spacing w:val="8"/>
          <w:kern w:val="0"/>
          <w:sz w:val="23"/>
          <w:szCs w:val="23"/>
          <w:shd w:val="clear" w:color="auto" w:fill="FFFFFF"/>
        </w:rPr>
        <w:t>Commun</w:t>
      </w:r>
      <w:proofErr w:type="spellEnd"/>
      <w:r>
        <w:rPr>
          <w:rFonts w:ascii="微软雅黑" w:eastAsia="微软雅黑" w:hAnsi="微软雅黑" w:cs="宋体" w:hint="eastAsia"/>
          <w:color w:val="888888"/>
          <w:spacing w:val="8"/>
          <w:kern w:val="0"/>
          <w:sz w:val="23"/>
          <w:szCs w:val="23"/>
          <w:shd w:val="clear" w:color="auto" w:fill="FFFFFF"/>
        </w:rPr>
        <w:t>; Han et al., 2022, </w:t>
      </w:r>
      <w:r>
        <w:rPr>
          <w:rFonts w:ascii="微软雅黑" w:eastAsia="微软雅黑" w:hAnsi="微软雅黑" w:cs="宋体" w:hint="eastAsia"/>
          <w:i/>
          <w:iCs/>
          <w:color w:val="888888"/>
          <w:spacing w:val="8"/>
          <w:kern w:val="0"/>
          <w:sz w:val="23"/>
          <w:szCs w:val="23"/>
          <w:shd w:val="clear" w:color="auto" w:fill="FFFFFF"/>
        </w:rPr>
        <w:t>New Phytol</w:t>
      </w:r>
      <w:r>
        <w:rPr>
          <w:rFonts w:ascii="微软雅黑" w:eastAsia="微软雅黑" w:hAnsi="微软雅黑" w:cs="宋体" w:hint="eastAsia"/>
          <w:color w:val="888888"/>
          <w:spacing w:val="8"/>
          <w:kern w:val="0"/>
          <w:sz w:val="23"/>
          <w:szCs w:val="23"/>
          <w:shd w:val="clear" w:color="auto" w:fill="FFFFFF"/>
        </w:rPr>
        <w:t>)</w:t>
      </w:r>
      <w:r>
        <w:rPr>
          <w:rFonts w:ascii="微软雅黑" w:eastAsia="微软雅黑" w:hAnsi="微软雅黑" w:cs="宋体" w:hint="eastAsia"/>
          <w:color w:val="222222"/>
          <w:spacing w:val="8"/>
          <w:kern w:val="0"/>
          <w:sz w:val="23"/>
          <w:szCs w:val="23"/>
          <w:shd w:val="clear" w:color="auto" w:fill="FFFFFF"/>
        </w:rPr>
        <w:t>。为进一步解析</w:t>
      </w:r>
      <w:r>
        <w:rPr>
          <w:rFonts w:ascii="微软雅黑" w:eastAsia="微软雅黑" w:hAnsi="微软雅黑" w:cs="宋体" w:hint="eastAsia"/>
          <w:color w:val="222222"/>
          <w:spacing w:val="8"/>
          <w:kern w:val="0"/>
          <w:sz w:val="23"/>
          <w:szCs w:val="23"/>
          <w:shd w:val="clear" w:color="auto" w:fill="FFFFFF"/>
        </w:rPr>
        <w:t>SnRK1</w:t>
      </w:r>
      <w:r>
        <w:rPr>
          <w:rFonts w:ascii="微软雅黑" w:eastAsia="微软雅黑" w:hAnsi="微软雅黑" w:cs="宋体" w:hint="eastAsia"/>
          <w:color w:val="222222"/>
          <w:spacing w:val="8"/>
          <w:kern w:val="0"/>
          <w:sz w:val="23"/>
          <w:szCs w:val="23"/>
          <w:shd w:val="clear" w:color="auto" w:fill="FFFFFF"/>
        </w:rPr>
        <w:t>调控植物发育和环境适应性的分子机理，</w:t>
      </w:r>
      <w:proofErr w:type="gramStart"/>
      <w:r>
        <w:rPr>
          <w:rFonts w:ascii="微软雅黑" w:eastAsia="微软雅黑" w:hAnsi="微软雅黑" w:cs="宋体" w:hint="eastAsia"/>
          <w:color w:val="222222"/>
          <w:spacing w:val="8"/>
          <w:kern w:val="0"/>
          <w:sz w:val="23"/>
          <w:szCs w:val="23"/>
          <w:shd w:val="clear" w:color="auto" w:fill="FFFFFF"/>
        </w:rPr>
        <w:t>白明义</w:t>
      </w:r>
      <w:proofErr w:type="gramEnd"/>
      <w:r>
        <w:rPr>
          <w:rFonts w:ascii="微软雅黑" w:eastAsia="微软雅黑" w:hAnsi="微软雅黑" w:cs="宋体" w:hint="eastAsia"/>
          <w:color w:val="222222"/>
          <w:spacing w:val="8"/>
          <w:kern w:val="0"/>
          <w:sz w:val="23"/>
          <w:szCs w:val="23"/>
          <w:shd w:val="clear" w:color="auto" w:fill="FFFFFF"/>
        </w:rPr>
        <w:t>课题组利用</w:t>
      </w:r>
      <w:proofErr w:type="gramStart"/>
      <w:r>
        <w:rPr>
          <w:rFonts w:ascii="微软雅黑" w:eastAsia="微软雅黑" w:hAnsi="微软雅黑" w:cs="宋体" w:hint="eastAsia"/>
          <w:color w:val="222222"/>
          <w:spacing w:val="8"/>
          <w:kern w:val="0"/>
          <w:sz w:val="23"/>
          <w:szCs w:val="23"/>
          <w:shd w:val="clear" w:color="auto" w:fill="FFFFFF"/>
        </w:rPr>
        <w:t>酵母双</w:t>
      </w:r>
      <w:proofErr w:type="gramEnd"/>
      <w:r>
        <w:rPr>
          <w:rFonts w:ascii="微软雅黑" w:eastAsia="微软雅黑" w:hAnsi="微软雅黑" w:cs="宋体" w:hint="eastAsia"/>
          <w:color w:val="222222"/>
          <w:spacing w:val="8"/>
          <w:kern w:val="0"/>
          <w:sz w:val="23"/>
          <w:szCs w:val="23"/>
          <w:shd w:val="clear" w:color="auto" w:fill="FFFFFF"/>
        </w:rPr>
        <w:t>杂交筛选了</w:t>
      </w:r>
      <w:r>
        <w:rPr>
          <w:rFonts w:ascii="微软雅黑" w:eastAsia="微软雅黑" w:hAnsi="微软雅黑" w:cs="宋体" w:hint="eastAsia"/>
          <w:color w:val="222222"/>
          <w:spacing w:val="8"/>
          <w:kern w:val="0"/>
          <w:sz w:val="23"/>
          <w:szCs w:val="23"/>
          <w:shd w:val="clear" w:color="auto" w:fill="FFFFFF"/>
        </w:rPr>
        <w:t>SnRK1</w:t>
      </w:r>
      <w:r>
        <w:rPr>
          <w:rFonts w:ascii="微软雅黑" w:eastAsia="微软雅黑" w:hAnsi="微软雅黑" w:cs="宋体" w:hint="eastAsia"/>
          <w:color w:val="222222"/>
          <w:spacing w:val="8"/>
          <w:kern w:val="0"/>
          <w:sz w:val="23"/>
          <w:szCs w:val="23"/>
          <w:shd w:val="clear" w:color="auto" w:fill="FFFFFF"/>
        </w:rPr>
        <w:t>催化亚基</w:t>
      </w:r>
      <w:r>
        <w:rPr>
          <w:rFonts w:ascii="微软雅黑" w:eastAsia="微软雅黑" w:hAnsi="微软雅黑" w:cs="宋体" w:hint="eastAsia"/>
          <w:color w:val="222222"/>
          <w:spacing w:val="8"/>
          <w:kern w:val="0"/>
          <w:sz w:val="23"/>
          <w:szCs w:val="23"/>
          <w:shd w:val="clear" w:color="auto" w:fill="FFFFFF"/>
        </w:rPr>
        <w:t>KIN10</w:t>
      </w:r>
      <w:r>
        <w:rPr>
          <w:rFonts w:ascii="微软雅黑" w:eastAsia="微软雅黑" w:hAnsi="微软雅黑" w:cs="宋体" w:hint="eastAsia"/>
          <w:color w:val="222222"/>
          <w:spacing w:val="8"/>
          <w:kern w:val="0"/>
          <w:sz w:val="23"/>
          <w:szCs w:val="23"/>
          <w:shd w:val="clear" w:color="auto" w:fill="FFFFFF"/>
        </w:rPr>
        <w:t>的相互作用蛋白，其中发现植物硝态氮信号转导的关键转录因子</w:t>
      </w:r>
      <w:r>
        <w:rPr>
          <w:rFonts w:ascii="微软雅黑" w:eastAsia="微软雅黑" w:hAnsi="微软雅黑" w:cs="宋体" w:hint="eastAsia"/>
          <w:color w:val="222222"/>
          <w:spacing w:val="8"/>
          <w:kern w:val="0"/>
          <w:sz w:val="23"/>
          <w:szCs w:val="23"/>
          <w:shd w:val="clear" w:color="auto" w:fill="FFFFFF"/>
        </w:rPr>
        <w:t>NLP7</w:t>
      </w:r>
      <w:r>
        <w:rPr>
          <w:rFonts w:ascii="微软雅黑" w:eastAsia="微软雅黑" w:hAnsi="微软雅黑" w:cs="宋体" w:hint="eastAsia"/>
          <w:color w:val="222222"/>
          <w:spacing w:val="8"/>
          <w:kern w:val="0"/>
          <w:sz w:val="23"/>
          <w:szCs w:val="23"/>
          <w:shd w:val="clear" w:color="auto" w:fill="FFFFFF"/>
        </w:rPr>
        <w:t>是</w:t>
      </w:r>
      <w:r>
        <w:rPr>
          <w:rFonts w:ascii="微软雅黑" w:eastAsia="微软雅黑" w:hAnsi="微软雅黑" w:cs="宋体" w:hint="eastAsia"/>
          <w:color w:val="222222"/>
          <w:spacing w:val="8"/>
          <w:kern w:val="0"/>
          <w:sz w:val="23"/>
          <w:szCs w:val="23"/>
          <w:shd w:val="clear" w:color="auto" w:fill="FFFFFF"/>
        </w:rPr>
        <w:t>KIN10</w:t>
      </w:r>
      <w:r>
        <w:rPr>
          <w:rFonts w:ascii="微软雅黑" w:eastAsia="微软雅黑" w:hAnsi="微软雅黑" w:cs="宋体" w:hint="eastAsia"/>
          <w:color w:val="222222"/>
          <w:spacing w:val="8"/>
          <w:kern w:val="0"/>
          <w:sz w:val="23"/>
          <w:szCs w:val="23"/>
          <w:shd w:val="clear" w:color="auto" w:fill="FFFFFF"/>
        </w:rPr>
        <w:t>的相互作用蛋白。体内和体外的实验证实</w:t>
      </w:r>
      <w:r>
        <w:rPr>
          <w:rFonts w:ascii="微软雅黑" w:eastAsia="微软雅黑" w:hAnsi="微软雅黑" w:cs="宋体" w:hint="eastAsia"/>
          <w:color w:val="222222"/>
          <w:spacing w:val="8"/>
          <w:kern w:val="0"/>
          <w:sz w:val="23"/>
          <w:szCs w:val="23"/>
          <w:shd w:val="clear" w:color="auto" w:fill="FFFFFF"/>
        </w:rPr>
        <w:t>KIN10</w:t>
      </w:r>
      <w:r>
        <w:rPr>
          <w:rFonts w:ascii="微软雅黑" w:eastAsia="微软雅黑" w:hAnsi="微软雅黑" w:cs="宋体" w:hint="eastAsia"/>
          <w:color w:val="222222"/>
          <w:spacing w:val="8"/>
          <w:kern w:val="0"/>
          <w:sz w:val="23"/>
          <w:szCs w:val="23"/>
          <w:shd w:val="clear" w:color="auto" w:fill="FFFFFF"/>
        </w:rPr>
        <w:t>与</w:t>
      </w:r>
      <w:r>
        <w:rPr>
          <w:rFonts w:ascii="微软雅黑" w:eastAsia="微软雅黑" w:hAnsi="微软雅黑" w:cs="宋体" w:hint="eastAsia"/>
          <w:color w:val="222222"/>
          <w:spacing w:val="8"/>
          <w:kern w:val="0"/>
          <w:sz w:val="23"/>
          <w:szCs w:val="23"/>
          <w:shd w:val="clear" w:color="auto" w:fill="FFFFFF"/>
        </w:rPr>
        <w:t>NLP7</w:t>
      </w:r>
      <w:r>
        <w:rPr>
          <w:rFonts w:ascii="微软雅黑" w:eastAsia="微软雅黑" w:hAnsi="微软雅黑" w:cs="宋体" w:hint="eastAsia"/>
          <w:color w:val="222222"/>
          <w:spacing w:val="8"/>
          <w:kern w:val="0"/>
          <w:sz w:val="23"/>
          <w:szCs w:val="23"/>
          <w:shd w:val="clear" w:color="auto" w:fill="FFFFFF"/>
        </w:rPr>
        <w:t>相互作用。硝态氮作为信号分子能快速诱导下游基因的表达，但光照强度降低或光照时间缩短引起的光合产物</w:t>
      </w:r>
      <w:proofErr w:type="gramStart"/>
      <w:r>
        <w:rPr>
          <w:rFonts w:ascii="微软雅黑" w:eastAsia="微软雅黑" w:hAnsi="微软雅黑" w:cs="宋体" w:hint="eastAsia"/>
          <w:color w:val="222222"/>
          <w:spacing w:val="8"/>
          <w:kern w:val="0"/>
          <w:sz w:val="23"/>
          <w:szCs w:val="23"/>
          <w:shd w:val="clear" w:color="auto" w:fill="FFFFFF"/>
        </w:rPr>
        <w:t>匮乏会</w:t>
      </w:r>
      <w:proofErr w:type="gramEnd"/>
      <w:r>
        <w:rPr>
          <w:rFonts w:ascii="微软雅黑" w:eastAsia="微软雅黑" w:hAnsi="微软雅黑" w:cs="宋体" w:hint="eastAsia"/>
          <w:color w:val="222222"/>
          <w:spacing w:val="8"/>
          <w:kern w:val="0"/>
          <w:sz w:val="23"/>
          <w:szCs w:val="23"/>
          <w:shd w:val="clear" w:color="auto" w:fill="FFFFFF"/>
        </w:rPr>
        <w:t>抑制硝态氮对下游基因的表达调控，但这种抑制效果在</w:t>
      </w:r>
      <w:r>
        <w:rPr>
          <w:rFonts w:ascii="微软雅黑" w:eastAsia="微软雅黑" w:hAnsi="微软雅黑" w:cs="宋体" w:hint="eastAsia"/>
          <w:i/>
          <w:iCs/>
          <w:color w:val="222222"/>
          <w:spacing w:val="8"/>
          <w:kern w:val="0"/>
          <w:sz w:val="23"/>
          <w:szCs w:val="23"/>
          <w:shd w:val="clear" w:color="auto" w:fill="FFFFFF"/>
        </w:rPr>
        <w:t>kin10</w:t>
      </w:r>
      <w:r>
        <w:rPr>
          <w:rFonts w:ascii="微软雅黑" w:eastAsia="微软雅黑" w:hAnsi="微软雅黑" w:cs="宋体" w:hint="eastAsia"/>
          <w:color w:val="222222"/>
          <w:spacing w:val="8"/>
          <w:kern w:val="0"/>
          <w:sz w:val="23"/>
          <w:szCs w:val="23"/>
          <w:shd w:val="clear" w:color="auto" w:fill="FFFFFF"/>
        </w:rPr>
        <w:t>突变体中被显著减弱。过表达</w:t>
      </w:r>
      <w:r>
        <w:rPr>
          <w:rFonts w:ascii="微软雅黑" w:eastAsia="微软雅黑" w:hAnsi="微软雅黑" w:cs="宋体" w:hint="eastAsia"/>
          <w:i/>
          <w:iCs/>
          <w:color w:val="222222"/>
          <w:spacing w:val="8"/>
          <w:kern w:val="0"/>
          <w:sz w:val="23"/>
          <w:szCs w:val="23"/>
          <w:shd w:val="clear" w:color="auto" w:fill="FFFFFF"/>
        </w:rPr>
        <w:t>KIN10</w:t>
      </w:r>
      <w:r>
        <w:rPr>
          <w:rFonts w:ascii="微软雅黑" w:eastAsia="微软雅黑" w:hAnsi="微软雅黑" w:cs="宋体" w:hint="eastAsia"/>
          <w:color w:val="222222"/>
          <w:spacing w:val="8"/>
          <w:kern w:val="0"/>
          <w:sz w:val="23"/>
          <w:szCs w:val="23"/>
          <w:shd w:val="clear" w:color="auto" w:fill="FFFFFF"/>
        </w:rPr>
        <w:t>抑制了植物对硝态氮的响应，使得大约</w:t>
      </w:r>
      <w:r>
        <w:rPr>
          <w:rFonts w:ascii="微软雅黑" w:eastAsia="微软雅黑" w:hAnsi="微软雅黑" w:cs="宋体" w:hint="eastAsia"/>
          <w:color w:val="222222"/>
          <w:spacing w:val="8"/>
          <w:kern w:val="0"/>
          <w:sz w:val="23"/>
          <w:szCs w:val="23"/>
          <w:shd w:val="clear" w:color="auto" w:fill="FFFFFF"/>
        </w:rPr>
        <w:t>34.5%</w:t>
      </w:r>
      <w:r>
        <w:rPr>
          <w:rFonts w:ascii="微软雅黑" w:eastAsia="微软雅黑" w:hAnsi="微软雅黑" w:cs="宋体" w:hint="eastAsia"/>
          <w:color w:val="222222"/>
          <w:spacing w:val="8"/>
          <w:kern w:val="0"/>
          <w:sz w:val="23"/>
          <w:szCs w:val="23"/>
          <w:shd w:val="clear" w:color="auto" w:fill="FFFFFF"/>
        </w:rPr>
        <w:t>的氮响应基因不再被硝</w:t>
      </w:r>
      <w:r>
        <w:rPr>
          <w:rFonts w:ascii="微软雅黑" w:eastAsia="微软雅黑" w:hAnsi="微软雅黑" w:cs="宋体" w:hint="eastAsia"/>
          <w:color w:val="222222"/>
          <w:spacing w:val="8"/>
          <w:kern w:val="0"/>
          <w:sz w:val="23"/>
          <w:szCs w:val="23"/>
          <w:shd w:val="clear" w:color="auto" w:fill="FFFFFF"/>
        </w:rPr>
        <w:t>态氮调控。这些结果表明，</w:t>
      </w:r>
      <w:r>
        <w:rPr>
          <w:rFonts w:ascii="微软雅黑" w:eastAsia="微软雅黑" w:hAnsi="微软雅黑" w:cs="宋体" w:hint="eastAsia"/>
          <w:color w:val="222222"/>
          <w:spacing w:val="8"/>
          <w:kern w:val="0"/>
          <w:sz w:val="23"/>
          <w:szCs w:val="23"/>
          <w:shd w:val="clear" w:color="auto" w:fill="FFFFFF"/>
        </w:rPr>
        <w:t>KIN10</w:t>
      </w:r>
      <w:r>
        <w:rPr>
          <w:rFonts w:ascii="微软雅黑" w:eastAsia="微软雅黑" w:hAnsi="微软雅黑" w:cs="宋体" w:hint="eastAsia"/>
          <w:color w:val="222222"/>
          <w:spacing w:val="8"/>
          <w:kern w:val="0"/>
          <w:sz w:val="23"/>
          <w:szCs w:val="23"/>
          <w:shd w:val="clear" w:color="auto" w:fill="FFFFFF"/>
        </w:rPr>
        <w:t>是植物感知光合产物匮乏调控硝态氮响应的关键组分，是联系光合作用与硝态氮信号的重要枢纽。</w:t>
      </w:r>
    </w:p>
    <w:p w14:paraId="33EF0B2B" w14:textId="77777777" w:rsidR="00C616BB" w:rsidRDefault="00CA47CD">
      <w:pPr>
        <w:widowControl/>
        <w:shd w:val="clear" w:color="auto" w:fill="FFFFFF"/>
        <w:spacing w:line="420" w:lineRule="atLeast"/>
        <w:ind w:left="120" w:right="120" w:firstLineChars="200" w:firstLine="492"/>
        <w:rPr>
          <w:rFonts w:ascii="Microsoft YaHei UI" w:eastAsia="Microsoft YaHei UI" w:hAnsi="Microsoft YaHei UI" w:cs="宋体"/>
          <w:color w:val="222222"/>
          <w:spacing w:val="8"/>
          <w:kern w:val="0"/>
          <w:sz w:val="26"/>
          <w:szCs w:val="26"/>
        </w:rPr>
      </w:pPr>
      <w:r>
        <w:rPr>
          <w:rFonts w:ascii="微软雅黑" w:eastAsia="微软雅黑" w:hAnsi="微软雅黑" w:cs="宋体" w:hint="eastAsia"/>
          <w:color w:val="222222"/>
          <w:spacing w:val="8"/>
          <w:kern w:val="0"/>
          <w:sz w:val="23"/>
          <w:szCs w:val="23"/>
          <w:shd w:val="clear" w:color="auto" w:fill="FFFFFF"/>
        </w:rPr>
        <w:t>NLP7</w:t>
      </w:r>
      <w:r>
        <w:rPr>
          <w:rFonts w:ascii="微软雅黑" w:eastAsia="微软雅黑" w:hAnsi="微软雅黑" w:cs="宋体" w:hint="eastAsia"/>
          <w:color w:val="222222"/>
          <w:spacing w:val="8"/>
          <w:kern w:val="0"/>
          <w:sz w:val="23"/>
          <w:szCs w:val="23"/>
          <w:shd w:val="clear" w:color="auto" w:fill="FFFFFF"/>
        </w:rPr>
        <w:t>是植物氮响应的关键转录因子。硝态氮处理会诱导</w:t>
      </w:r>
      <w:r>
        <w:rPr>
          <w:rFonts w:ascii="微软雅黑" w:eastAsia="微软雅黑" w:hAnsi="微软雅黑" w:cs="宋体" w:hint="eastAsia"/>
          <w:color w:val="222222"/>
          <w:spacing w:val="8"/>
          <w:kern w:val="0"/>
          <w:sz w:val="23"/>
          <w:szCs w:val="23"/>
          <w:shd w:val="clear" w:color="auto" w:fill="FFFFFF"/>
        </w:rPr>
        <w:t>NLP7</w:t>
      </w:r>
      <w:r>
        <w:rPr>
          <w:rFonts w:ascii="微软雅黑" w:eastAsia="微软雅黑" w:hAnsi="微软雅黑" w:cs="宋体" w:hint="eastAsia"/>
          <w:color w:val="222222"/>
          <w:spacing w:val="8"/>
          <w:kern w:val="0"/>
          <w:sz w:val="23"/>
          <w:szCs w:val="23"/>
          <w:shd w:val="clear" w:color="auto" w:fill="FFFFFF"/>
        </w:rPr>
        <w:t>转移到细胞核，但在光合产物匮乏时，硝态氮诱导</w:t>
      </w:r>
      <w:r>
        <w:rPr>
          <w:rFonts w:ascii="微软雅黑" w:eastAsia="微软雅黑" w:hAnsi="微软雅黑" w:cs="宋体" w:hint="eastAsia"/>
          <w:color w:val="222222"/>
          <w:spacing w:val="8"/>
          <w:kern w:val="0"/>
          <w:sz w:val="23"/>
          <w:szCs w:val="23"/>
          <w:shd w:val="clear" w:color="auto" w:fill="FFFFFF"/>
        </w:rPr>
        <w:t>NLP7</w:t>
      </w:r>
      <w:proofErr w:type="gramStart"/>
      <w:r>
        <w:rPr>
          <w:rFonts w:ascii="微软雅黑" w:eastAsia="微软雅黑" w:hAnsi="微软雅黑" w:cs="宋体" w:hint="eastAsia"/>
          <w:color w:val="222222"/>
          <w:spacing w:val="8"/>
          <w:kern w:val="0"/>
          <w:sz w:val="23"/>
          <w:szCs w:val="23"/>
          <w:shd w:val="clear" w:color="auto" w:fill="FFFFFF"/>
        </w:rPr>
        <w:t>进核的</w:t>
      </w:r>
      <w:proofErr w:type="gramEnd"/>
      <w:r>
        <w:rPr>
          <w:rFonts w:ascii="微软雅黑" w:eastAsia="微软雅黑" w:hAnsi="微软雅黑" w:cs="宋体" w:hint="eastAsia"/>
          <w:color w:val="222222"/>
          <w:spacing w:val="8"/>
          <w:kern w:val="0"/>
          <w:sz w:val="23"/>
          <w:szCs w:val="23"/>
          <w:shd w:val="clear" w:color="auto" w:fill="FFFFFF"/>
        </w:rPr>
        <w:t>能力显著降低。</w:t>
      </w:r>
      <w:r>
        <w:rPr>
          <w:rFonts w:ascii="微软雅黑" w:eastAsia="微软雅黑" w:hAnsi="微软雅黑" w:cs="宋体" w:hint="eastAsia"/>
          <w:color w:val="222222"/>
          <w:spacing w:val="8"/>
          <w:kern w:val="0"/>
          <w:sz w:val="23"/>
          <w:szCs w:val="23"/>
          <w:shd w:val="clear" w:color="auto" w:fill="FFFFFF"/>
        </w:rPr>
        <w:t>KIN10</w:t>
      </w:r>
      <w:r>
        <w:rPr>
          <w:rFonts w:ascii="微软雅黑" w:eastAsia="微软雅黑" w:hAnsi="微软雅黑" w:cs="宋体" w:hint="eastAsia"/>
          <w:color w:val="222222"/>
          <w:spacing w:val="8"/>
          <w:kern w:val="0"/>
          <w:sz w:val="23"/>
          <w:szCs w:val="23"/>
          <w:shd w:val="clear" w:color="auto" w:fill="FFFFFF"/>
        </w:rPr>
        <w:t>过表达会导致</w:t>
      </w:r>
      <w:r>
        <w:rPr>
          <w:rFonts w:ascii="微软雅黑" w:eastAsia="微软雅黑" w:hAnsi="微软雅黑" w:cs="宋体" w:hint="eastAsia"/>
          <w:color w:val="222222"/>
          <w:spacing w:val="8"/>
          <w:kern w:val="0"/>
          <w:sz w:val="23"/>
          <w:szCs w:val="23"/>
          <w:shd w:val="clear" w:color="auto" w:fill="FFFFFF"/>
        </w:rPr>
        <w:t>NLP7</w:t>
      </w:r>
      <w:r>
        <w:rPr>
          <w:rFonts w:ascii="微软雅黑" w:eastAsia="微软雅黑" w:hAnsi="微软雅黑" w:cs="宋体" w:hint="eastAsia"/>
          <w:color w:val="222222"/>
          <w:spacing w:val="8"/>
          <w:kern w:val="0"/>
          <w:sz w:val="23"/>
          <w:szCs w:val="23"/>
          <w:shd w:val="clear" w:color="auto" w:fill="FFFFFF"/>
        </w:rPr>
        <w:t>滞留在细胞质</w:t>
      </w:r>
      <w:proofErr w:type="gramStart"/>
      <w:r>
        <w:rPr>
          <w:rFonts w:ascii="微软雅黑" w:eastAsia="微软雅黑" w:hAnsi="微软雅黑" w:cs="宋体" w:hint="eastAsia"/>
          <w:color w:val="222222"/>
          <w:spacing w:val="8"/>
          <w:kern w:val="0"/>
          <w:sz w:val="23"/>
          <w:szCs w:val="23"/>
          <w:shd w:val="clear" w:color="auto" w:fill="FFFFFF"/>
        </w:rPr>
        <w:t>不能进核行使</w:t>
      </w:r>
      <w:proofErr w:type="gramEnd"/>
      <w:r>
        <w:rPr>
          <w:rFonts w:ascii="微软雅黑" w:eastAsia="微软雅黑" w:hAnsi="微软雅黑" w:cs="宋体" w:hint="eastAsia"/>
          <w:color w:val="222222"/>
          <w:spacing w:val="8"/>
          <w:kern w:val="0"/>
          <w:sz w:val="23"/>
          <w:szCs w:val="23"/>
          <w:shd w:val="clear" w:color="auto" w:fill="FFFFFF"/>
        </w:rPr>
        <w:t>功能。同时，过表达</w:t>
      </w:r>
      <w:r>
        <w:rPr>
          <w:rFonts w:ascii="微软雅黑" w:eastAsia="微软雅黑" w:hAnsi="微软雅黑" w:cs="宋体" w:hint="eastAsia"/>
          <w:color w:val="222222"/>
          <w:spacing w:val="8"/>
          <w:kern w:val="0"/>
          <w:sz w:val="23"/>
          <w:szCs w:val="23"/>
          <w:shd w:val="clear" w:color="auto" w:fill="FFFFFF"/>
        </w:rPr>
        <w:t>KIN10</w:t>
      </w:r>
      <w:r>
        <w:rPr>
          <w:rFonts w:ascii="微软雅黑" w:eastAsia="微软雅黑" w:hAnsi="微软雅黑" w:cs="宋体" w:hint="eastAsia"/>
          <w:color w:val="222222"/>
          <w:spacing w:val="8"/>
          <w:kern w:val="0"/>
          <w:sz w:val="23"/>
          <w:szCs w:val="23"/>
          <w:shd w:val="clear" w:color="auto" w:fill="FFFFFF"/>
        </w:rPr>
        <w:t>还会促进</w:t>
      </w:r>
      <w:r>
        <w:rPr>
          <w:rFonts w:ascii="微软雅黑" w:eastAsia="微软雅黑" w:hAnsi="微软雅黑" w:cs="宋体" w:hint="eastAsia"/>
          <w:color w:val="222222"/>
          <w:spacing w:val="8"/>
          <w:kern w:val="0"/>
          <w:sz w:val="23"/>
          <w:szCs w:val="23"/>
          <w:shd w:val="clear" w:color="auto" w:fill="FFFFFF"/>
        </w:rPr>
        <w:t>NLP7</w:t>
      </w:r>
      <w:r>
        <w:rPr>
          <w:rFonts w:ascii="微软雅黑" w:eastAsia="微软雅黑" w:hAnsi="微软雅黑" w:cs="宋体" w:hint="eastAsia"/>
          <w:color w:val="222222"/>
          <w:spacing w:val="8"/>
          <w:kern w:val="0"/>
          <w:sz w:val="23"/>
          <w:szCs w:val="23"/>
          <w:shd w:val="clear" w:color="auto" w:fill="FFFFFF"/>
        </w:rPr>
        <w:t>蛋白降解。</w:t>
      </w:r>
      <w:r>
        <w:rPr>
          <w:rFonts w:ascii="微软雅黑" w:eastAsia="微软雅黑" w:hAnsi="微软雅黑" w:cs="宋体" w:hint="eastAsia"/>
          <w:color w:val="222222"/>
          <w:spacing w:val="8"/>
          <w:kern w:val="0"/>
          <w:sz w:val="23"/>
          <w:szCs w:val="23"/>
          <w:shd w:val="clear" w:color="auto" w:fill="FFFFFF"/>
        </w:rPr>
        <w:t>KIN10</w:t>
      </w:r>
      <w:r>
        <w:rPr>
          <w:rFonts w:ascii="微软雅黑" w:eastAsia="微软雅黑" w:hAnsi="微软雅黑" w:cs="宋体" w:hint="eastAsia"/>
          <w:color w:val="222222"/>
          <w:spacing w:val="8"/>
          <w:kern w:val="0"/>
          <w:sz w:val="23"/>
          <w:szCs w:val="23"/>
          <w:shd w:val="clear" w:color="auto" w:fill="FFFFFF"/>
        </w:rPr>
        <w:t>磷酸化</w:t>
      </w:r>
      <w:r>
        <w:rPr>
          <w:rFonts w:ascii="微软雅黑" w:eastAsia="微软雅黑" w:hAnsi="微软雅黑" w:cs="宋体" w:hint="eastAsia"/>
          <w:color w:val="222222"/>
          <w:spacing w:val="8"/>
          <w:kern w:val="0"/>
          <w:sz w:val="23"/>
          <w:szCs w:val="23"/>
          <w:shd w:val="clear" w:color="auto" w:fill="FFFFFF"/>
        </w:rPr>
        <w:t>NLP7</w:t>
      </w:r>
      <w:r>
        <w:rPr>
          <w:rFonts w:ascii="微软雅黑" w:eastAsia="微软雅黑" w:hAnsi="微软雅黑" w:cs="宋体" w:hint="eastAsia"/>
          <w:color w:val="222222"/>
          <w:spacing w:val="8"/>
          <w:kern w:val="0"/>
          <w:sz w:val="23"/>
          <w:szCs w:val="23"/>
          <w:shd w:val="clear" w:color="auto" w:fill="FFFFFF"/>
        </w:rPr>
        <w:t>的第</w:t>
      </w:r>
      <w:r>
        <w:rPr>
          <w:rFonts w:ascii="微软雅黑" w:eastAsia="微软雅黑" w:hAnsi="微软雅黑" w:cs="宋体" w:hint="eastAsia"/>
          <w:color w:val="222222"/>
          <w:spacing w:val="8"/>
          <w:kern w:val="0"/>
          <w:sz w:val="23"/>
          <w:szCs w:val="23"/>
          <w:shd w:val="clear" w:color="auto" w:fill="FFFFFF"/>
        </w:rPr>
        <w:t>125</w:t>
      </w:r>
      <w:r>
        <w:rPr>
          <w:rFonts w:ascii="微软雅黑" w:eastAsia="微软雅黑" w:hAnsi="微软雅黑" w:cs="宋体" w:hint="eastAsia"/>
          <w:color w:val="222222"/>
          <w:spacing w:val="8"/>
          <w:kern w:val="0"/>
          <w:sz w:val="23"/>
          <w:szCs w:val="23"/>
          <w:shd w:val="clear" w:color="auto" w:fill="FFFFFF"/>
        </w:rPr>
        <w:t>位和第</w:t>
      </w:r>
      <w:r>
        <w:rPr>
          <w:rFonts w:ascii="微软雅黑" w:eastAsia="微软雅黑" w:hAnsi="微软雅黑" w:cs="宋体" w:hint="eastAsia"/>
          <w:color w:val="222222"/>
          <w:spacing w:val="8"/>
          <w:kern w:val="0"/>
          <w:sz w:val="23"/>
          <w:szCs w:val="23"/>
          <w:shd w:val="clear" w:color="auto" w:fill="FFFFFF"/>
        </w:rPr>
        <w:t>306</w:t>
      </w:r>
      <w:r>
        <w:rPr>
          <w:rFonts w:ascii="微软雅黑" w:eastAsia="微软雅黑" w:hAnsi="微软雅黑" w:cs="宋体" w:hint="eastAsia"/>
          <w:color w:val="222222"/>
          <w:spacing w:val="8"/>
          <w:kern w:val="0"/>
          <w:sz w:val="23"/>
          <w:szCs w:val="23"/>
          <w:shd w:val="clear" w:color="auto" w:fill="FFFFFF"/>
        </w:rPr>
        <w:t>位的丝氨酸。</w:t>
      </w:r>
      <w:r>
        <w:rPr>
          <w:rFonts w:ascii="微软雅黑" w:eastAsia="微软雅黑" w:hAnsi="微软雅黑" w:cs="宋体" w:hint="eastAsia"/>
          <w:color w:val="222222"/>
          <w:spacing w:val="8"/>
          <w:kern w:val="0"/>
          <w:sz w:val="23"/>
          <w:szCs w:val="23"/>
          <w:shd w:val="clear" w:color="auto" w:fill="FFFFFF"/>
        </w:rPr>
        <w:t>NLP7</w:t>
      </w:r>
      <w:r>
        <w:rPr>
          <w:rFonts w:ascii="微软雅黑" w:eastAsia="微软雅黑" w:hAnsi="微软雅黑" w:cs="宋体" w:hint="eastAsia"/>
          <w:color w:val="222222"/>
          <w:spacing w:val="8"/>
          <w:kern w:val="0"/>
          <w:sz w:val="18"/>
          <w:szCs w:val="18"/>
          <w:shd w:val="clear" w:color="auto" w:fill="FFFFFF"/>
          <w:vertAlign w:val="superscript"/>
        </w:rPr>
        <w:t>S125AS306A</w:t>
      </w:r>
      <w:r>
        <w:rPr>
          <w:rFonts w:ascii="微软雅黑" w:eastAsia="微软雅黑" w:hAnsi="微软雅黑" w:cs="宋体" w:hint="eastAsia"/>
          <w:color w:val="888888"/>
          <w:spacing w:val="8"/>
          <w:kern w:val="0"/>
          <w:sz w:val="23"/>
          <w:szCs w:val="23"/>
          <w:shd w:val="clear" w:color="auto" w:fill="FFFFFF"/>
        </w:rPr>
        <w:t>（模拟不能被</w:t>
      </w:r>
      <w:r>
        <w:rPr>
          <w:rFonts w:ascii="微软雅黑" w:eastAsia="微软雅黑" w:hAnsi="微软雅黑" w:cs="宋体" w:hint="eastAsia"/>
          <w:color w:val="888888"/>
          <w:spacing w:val="8"/>
          <w:kern w:val="0"/>
          <w:sz w:val="23"/>
          <w:szCs w:val="23"/>
          <w:shd w:val="clear" w:color="auto" w:fill="FFFFFF"/>
        </w:rPr>
        <w:t>KIN10</w:t>
      </w:r>
      <w:r>
        <w:rPr>
          <w:rFonts w:ascii="微软雅黑" w:eastAsia="微软雅黑" w:hAnsi="微软雅黑" w:cs="宋体" w:hint="eastAsia"/>
          <w:color w:val="888888"/>
          <w:spacing w:val="8"/>
          <w:kern w:val="0"/>
          <w:sz w:val="23"/>
          <w:szCs w:val="23"/>
          <w:shd w:val="clear" w:color="auto" w:fill="FFFFFF"/>
        </w:rPr>
        <w:t>磷酸化的形式）</w:t>
      </w:r>
      <w:r>
        <w:rPr>
          <w:rFonts w:ascii="微软雅黑" w:eastAsia="微软雅黑" w:hAnsi="微软雅黑" w:cs="宋体" w:hint="eastAsia"/>
          <w:color w:val="222222"/>
          <w:spacing w:val="8"/>
          <w:kern w:val="0"/>
          <w:sz w:val="23"/>
          <w:szCs w:val="23"/>
          <w:shd w:val="clear" w:color="auto" w:fill="FFFFFF"/>
        </w:rPr>
        <w:t>能恢复</w:t>
      </w:r>
      <w:r>
        <w:rPr>
          <w:rFonts w:ascii="微软雅黑" w:eastAsia="微软雅黑" w:hAnsi="微软雅黑" w:cs="宋体" w:hint="eastAsia"/>
          <w:i/>
          <w:iCs/>
          <w:color w:val="222222"/>
          <w:spacing w:val="8"/>
          <w:kern w:val="0"/>
          <w:sz w:val="23"/>
          <w:szCs w:val="23"/>
          <w:shd w:val="clear" w:color="auto" w:fill="FFFFFF"/>
        </w:rPr>
        <w:t>nlp7</w:t>
      </w:r>
      <w:r>
        <w:rPr>
          <w:rFonts w:ascii="微软雅黑" w:eastAsia="微软雅黑" w:hAnsi="微软雅黑" w:cs="宋体" w:hint="eastAsia"/>
          <w:color w:val="222222"/>
          <w:spacing w:val="8"/>
          <w:kern w:val="0"/>
          <w:sz w:val="23"/>
          <w:szCs w:val="23"/>
          <w:shd w:val="clear" w:color="auto" w:fill="FFFFFF"/>
        </w:rPr>
        <w:t>突变体氮敏感的</w:t>
      </w:r>
      <w:r>
        <w:rPr>
          <w:rFonts w:ascii="微软雅黑" w:eastAsia="微软雅黑" w:hAnsi="微软雅黑" w:cs="宋体" w:hint="eastAsia"/>
          <w:color w:val="222222"/>
          <w:spacing w:val="8"/>
          <w:kern w:val="0"/>
          <w:sz w:val="23"/>
          <w:szCs w:val="23"/>
          <w:shd w:val="clear" w:color="auto" w:fill="FFFFFF"/>
        </w:rPr>
        <w:t>表型，而</w:t>
      </w:r>
      <w:r>
        <w:rPr>
          <w:rFonts w:ascii="微软雅黑" w:eastAsia="微软雅黑" w:hAnsi="微软雅黑" w:cs="宋体" w:hint="eastAsia"/>
          <w:color w:val="222222"/>
          <w:spacing w:val="8"/>
          <w:kern w:val="0"/>
          <w:sz w:val="23"/>
          <w:szCs w:val="23"/>
          <w:shd w:val="clear" w:color="auto" w:fill="FFFFFF"/>
        </w:rPr>
        <w:t>NLP7</w:t>
      </w:r>
      <w:r>
        <w:rPr>
          <w:rFonts w:ascii="微软雅黑" w:eastAsia="微软雅黑" w:hAnsi="微软雅黑" w:cs="宋体" w:hint="eastAsia"/>
          <w:color w:val="222222"/>
          <w:spacing w:val="8"/>
          <w:kern w:val="0"/>
          <w:sz w:val="18"/>
          <w:szCs w:val="18"/>
          <w:shd w:val="clear" w:color="auto" w:fill="FFFFFF"/>
          <w:vertAlign w:val="superscript"/>
        </w:rPr>
        <w:t>S125DS306D</w:t>
      </w:r>
      <w:r>
        <w:rPr>
          <w:rFonts w:ascii="微软雅黑" w:eastAsia="微软雅黑" w:hAnsi="微软雅黑" w:cs="宋体" w:hint="eastAsia"/>
          <w:color w:val="888888"/>
          <w:spacing w:val="8"/>
          <w:kern w:val="0"/>
          <w:sz w:val="23"/>
          <w:szCs w:val="23"/>
          <w:shd w:val="clear" w:color="auto" w:fill="FFFFFF"/>
        </w:rPr>
        <w:t>（模拟被</w:t>
      </w:r>
      <w:r>
        <w:rPr>
          <w:rFonts w:ascii="微软雅黑" w:eastAsia="微软雅黑" w:hAnsi="微软雅黑" w:cs="宋体" w:hint="eastAsia"/>
          <w:color w:val="888888"/>
          <w:spacing w:val="8"/>
          <w:kern w:val="0"/>
          <w:sz w:val="23"/>
          <w:szCs w:val="23"/>
          <w:shd w:val="clear" w:color="auto" w:fill="FFFFFF"/>
        </w:rPr>
        <w:t>KIN10</w:t>
      </w:r>
      <w:r>
        <w:rPr>
          <w:rFonts w:ascii="微软雅黑" w:eastAsia="微软雅黑" w:hAnsi="微软雅黑" w:cs="宋体" w:hint="eastAsia"/>
          <w:color w:val="888888"/>
          <w:spacing w:val="8"/>
          <w:kern w:val="0"/>
          <w:sz w:val="23"/>
          <w:szCs w:val="23"/>
          <w:shd w:val="clear" w:color="auto" w:fill="FFFFFF"/>
        </w:rPr>
        <w:t>磷酸化的形式）</w:t>
      </w:r>
      <w:r>
        <w:rPr>
          <w:rFonts w:ascii="微软雅黑" w:eastAsia="微软雅黑" w:hAnsi="微软雅黑" w:cs="宋体" w:hint="eastAsia"/>
          <w:color w:val="222222"/>
          <w:spacing w:val="8"/>
          <w:kern w:val="0"/>
          <w:sz w:val="23"/>
          <w:szCs w:val="23"/>
          <w:shd w:val="clear" w:color="auto" w:fill="FFFFFF"/>
        </w:rPr>
        <w:t>则不能恢复</w:t>
      </w:r>
      <w:r>
        <w:rPr>
          <w:rFonts w:ascii="微软雅黑" w:eastAsia="微软雅黑" w:hAnsi="微软雅黑" w:cs="宋体" w:hint="eastAsia"/>
          <w:i/>
          <w:iCs/>
          <w:color w:val="222222"/>
          <w:spacing w:val="8"/>
          <w:kern w:val="0"/>
          <w:sz w:val="23"/>
          <w:szCs w:val="23"/>
          <w:shd w:val="clear" w:color="auto" w:fill="FFFFFF"/>
        </w:rPr>
        <w:t>nlp7</w:t>
      </w:r>
      <w:r>
        <w:rPr>
          <w:rFonts w:ascii="微软雅黑" w:eastAsia="微软雅黑" w:hAnsi="微软雅黑" w:cs="宋体" w:hint="eastAsia"/>
          <w:color w:val="222222"/>
          <w:spacing w:val="8"/>
          <w:kern w:val="0"/>
          <w:sz w:val="23"/>
          <w:szCs w:val="23"/>
          <w:shd w:val="clear" w:color="auto" w:fill="FFFFFF"/>
        </w:rPr>
        <w:t>突变体的表型。硝态氮处理会诱导</w:t>
      </w:r>
      <w:r>
        <w:rPr>
          <w:rFonts w:ascii="微软雅黑" w:eastAsia="微软雅黑" w:hAnsi="微软雅黑" w:cs="宋体" w:hint="eastAsia"/>
          <w:color w:val="222222"/>
          <w:spacing w:val="8"/>
          <w:kern w:val="0"/>
          <w:sz w:val="23"/>
          <w:szCs w:val="23"/>
          <w:shd w:val="clear" w:color="auto" w:fill="FFFFFF"/>
        </w:rPr>
        <w:t>NLP7</w:t>
      </w:r>
      <w:r>
        <w:rPr>
          <w:rFonts w:ascii="微软雅黑" w:eastAsia="微软雅黑" w:hAnsi="微软雅黑" w:cs="宋体" w:hint="eastAsia"/>
          <w:color w:val="222222"/>
          <w:spacing w:val="8"/>
          <w:kern w:val="0"/>
          <w:sz w:val="18"/>
          <w:szCs w:val="18"/>
          <w:shd w:val="clear" w:color="auto" w:fill="FFFFFF"/>
          <w:vertAlign w:val="superscript"/>
        </w:rPr>
        <w:t>S125AS306A</w:t>
      </w:r>
      <w:r>
        <w:rPr>
          <w:rFonts w:ascii="微软雅黑" w:eastAsia="微软雅黑" w:hAnsi="微软雅黑" w:cs="宋体" w:hint="eastAsia"/>
          <w:color w:val="222222"/>
          <w:spacing w:val="8"/>
          <w:kern w:val="0"/>
          <w:sz w:val="23"/>
          <w:szCs w:val="23"/>
          <w:shd w:val="clear" w:color="auto" w:fill="FFFFFF"/>
        </w:rPr>
        <w:t>定位在细胞核调控氮响应基因表达，而</w:t>
      </w:r>
      <w:r>
        <w:rPr>
          <w:rFonts w:ascii="微软雅黑" w:eastAsia="微软雅黑" w:hAnsi="微软雅黑" w:cs="宋体" w:hint="eastAsia"/>
          <w:color w:val="222222"/>
          <w:spacing w:val="8"/>
          <w:kern w:val="0"/>
          <w:sz w:val="23"/>
          <w:szCs w:val="23"/>
          <w:shd w:val="clear" w:color="auto" w:fill="FFFFFF"/>
        </w:rPr>
        <w:t>NLP7</w:t>
      </w:r>
      <w:r>
        <w:rPr>
          <w:rFonts w:ascii="微软雅黑" w:eastAsia="微软雅黑" w:hAnsi="微软雅黑" w:cs="宋体" w:hint="eastAsia"/>
          <w:color w:val="222222"/>
          <w:spacing w:val="8"/>
          <w:kern w:val="0"/>
          <w:sz w:val="18"/>
          <w:szCs w:val="18"/>
          <w:shd w:val="clear" w:color="auto" w:fill="FFFFFF"/>
          <w:vertAlign w:val="superscript"/>
        </w:rPr>
        <w:t>S125DS306D</w:t>
      </w:r>
      <w:r>
        <w:rPr>
          <w:rFonts w:ascii="微软雅黑" w:eastAsia="微软雅黑" w:hAnsi="微软雅黑" w:cs="宋体" w:hint="eastAsia"/>
          <w:color w:val="222222"/>
          <w:spacing w:val="8"/>
          <w:kern w:val="0"/>
          <w:sz w:val="23"/>
          <w:szCs w:val="23"/>
          <w:shd w:val="clear" w:color="auto" w:fill="FFFFFF"/>
        </w:rPr>
        <w:t>主要定位在细胞质，不能</w:t>
      </w:r>
      <w:proofErr w:type="gramStart"/>
      <w:r>
        <w:rPr>
          <w:rFonts w:ascii="微软雅黑" w:eastAsia="微软雅黑" w:hAnsi="微软雅黑" w:cs="宋体" w:hint="eastAsia"/>
          <w:color w:val="222222"/>
          <w:spacing w:val="8"/>
          <w:kern w:val="0"/>
          <w:sz w:val="23"/>
          <w:szCs w:val="23"/>
          <w:shd w:val="clear" w:color="auto" w:fill="FFFFFF"/>
        </w:rPr>
        <w:t>进核发挥</w:t>
      </w:r>
      <w:proofErr w:type="gramEnd"/>
      <w:r>
        <w:rPr>
          <w:rFonts w:ascii="微软雅黑" w:eastAsia="微软雅黑" w:hAnsi="微软雅黑" w:cs="宋体" w:hint="eastAsia"/>
          <w:color w:val="222222"/>
          <w:spacing w:val="8"/>
          <w:kern w:val="0"/>
          <w:sz w:val="23"/>
          <w:szCs w:val="23"/>
          <w:shd w:val="clear" w:color="auto" w:fill="FFFFFF"/>
        </w:rPr>
        <w:lastRenderedPageBreak/>
        <w:t>功能。此外，在光合作用产物匮乏时会诱导</w:t>
      </w:r>
      <w:r>
        <w:rPr>
          <w:rFonts w:ascii="微软雅黑" w:eastAsia="微软雅黑" w:hAnsi="微软雅黑" w:cs="宋体" w:hint="eastAsia"/>
          <w:color w:val="222222"/>
          <w:spacing w:val="8"/>
          <w:kern w:val="0"/>
          <w:sz w:val="23"/>
          <w:szCs w:val="23"/>
          <w:shd w:val="clear" w:color="auto" w:fill="FFFFFF"/>
        </w:rPr>
        <w:t>NLP7</w:t>
      </w:r>
      <w:r>
        <w:rPr>
          <w:rFonts w:ascii="微软雅黑" w:eastAsia="微软雅黑" w:hAnsi="微软雅黑" w:cs="宋体" w:hint="eastAsia"/>
          <w:color w:val="222222"/>
          <w:spacing w:val="8"/>
          <w:kern w:val="0"/>
          <w:sz w:val="23"/>
          <w:szCs w:val="23"/>
          <w:shd w:val="clear" w:color="auto" w:fill="FFFFFF"/>
        </w:rPr>
        <w:t>蛋白发生降解，但对</w:t>
      </w:r>
      <w:r>
        <w:rPr>
          <w:rFonts w:ascii="微软雅黑" w:eastAsia="微软雅黑" w:hAnsi="微软雅黑" w:cs="宋体" w:hint="eastAsia"/>
          <w:color w:val="222222"/>
          <w:spacing w:val="8"/>
          <w:kern w:val="0"/>
          <w:sz w:val="23"/>
          <w:szCs w:val="23"/>
          <w:shd w:val="clear" w:color="auto" w:fill="FFFFFF"/>
        </w:rPr>
        <w:t>NLP7</w:t>
      </w:r>
      <w:r>
        <w:rPr>
          <w:rFonts w:ascii="微软雅黑" w:eastAsia="微软雅黑" w:hAnsi="微软雅黑" w:cs="宋体" w:hint="eastAsia"/>
          <w:color w:val="222222"/>
          <w:spacing w:val="8"/>
          <w:kern w:val="0"/>
          <w:sz w:val="18"/>
          <w:szCs w:val="18"/>
          <w:shd w:val="clear" w:color="auto" w:fill="FFFFFF"/>
          <w:vertAlign w:val="superscript"/>
        </w:rPr>
        <w:t>S125AS306A</w:t>
      </w:r>
      <w:r>
        <w:rPr>
          <w:rFonts w:ascii="微软雅黑" w:eastAsia="微软雅黑" w:hAnsi="微软雅黑" w:cs="宋体" w:hint="eastAsia"/>
          <w:color w:val="222222"/>
          <w:spacing w:val="8"/>
          <w:kern w:val="0"/>
          <w:sz w:val="23"/>
          <w:szCs w:val="23"/>
          <w:shd w:val="clear" w:color="auto" w:fill="FFFFFF"/>
        </w:rPr>
        <w:t>蛋白没有显著影响。以上结果表明，</w:t>
      </w:r>
      <w:r>
        <w:rPr>
          <w:rFonts w:ascii="微软雅黑" w:eastAsia="微软雅黑" w:hAnsi="微软雅黑" w:cs="宋体" w:hint="eastAsia"/>
          <w:color w:val="222222"/>
          <w:spacing w:val="8"/>
          <w:kern w:val="0"/>
          <w:sz w:val="23"/>
          <w:szCs w:val="23"/>
          <w:shd w:val="clear" w:color="auto" w:fill="FFFFFF"/>
        </w:rPr>
        <w:t>KIN10</w:t>
      </w:r>
      <w:r>
        <w:rPr>
          <w:rFonts w:ascii="微软雅黑" w:eastAsia="微软雅黑" w:hAnsi="微软雅黑" w:cs="宋体" w:hint="eastAsia"/>
          <w:color w:val="222222"/>
          <w:spacing w:val="8"/>
          <w:kern w:val="0"/>
          <w:sz w:val="23"/>
          <w:szCs w:val="23"/>
          <w:shd w:val="clear" w:color="auto" w:fill="FFFFFF"/>
        </w:rPr>
        <w:t>磷酸化</w:t>
      </w:r>
      <w:r>
        <w:rPr>
          <w:rFonts w:ascii="微软雅黑" w:eastAsia="微软雅黑" w:hAnsi="微软雅黑" w:cs="宋体" w:hint="eastAsia"/>
          <w:color w:val="222222"/>
          <w:spacing w:val="8"/>
          <w:kern w:val="0"/>
          <w:sz w:val="23"/>
          <w:szCs w:val="23"/>
          <w:shd w:val="clear" w:color="auto" w:fill="FFFFFF"/>
        </w:rPr>
        <w:t>NLP7</w:t>
      </w:r>
      <w:r>
        <w:rPr>
          <w:rFonts w:ascii="微软雅黑" w:eastAsia="微软雅黑" w:hAnsi="微软雅黑" w:cs="宋体" w:hint="eastAsia"/>
          <w:color w:val="222222"/>
          <w:spacing w:val="8"/>
          <w:kern w:val="0"/>
          <w:sz w:val="23"/>
          <w:szCs w:val="23"/>
          <w:shd w:val="clear" w:color="auto" w:fill="FFFFFF"/>
        </w:rPr>
        <w:t>使其滞留在细胞质降解，进而抑制植物硝态氮信号转导。</w:t>
      </w:r>
    </w:p>
    <w:p w14:paraId="748C2DE9" w14:textId="77777777" w:rsidR="00C616BB" w:rsidRDefault="00CA47CD">
      <w:pPr>
        <w:widowControl/>
        <w:shd w:val="clear" w:color="auto" w:fill="FFFFFF"/>
        <w:spacing w:line="420" w:lineRule="atLeast"/>
        <w:ind w:left="120" w:right="120"/>
        <w:rPr>
          <w:rFonts w:ascii="Microsoft YaHei UI" w:eastAsia="Microsoft YaHei UI" w:hAnsi="Microsoft YaHei UI" w:cs="宋体"/>
          <w:color w:val="222222"/>
          <w:spacing w:val="8"/>
          <w:kern w:val="0"/>
          <w:sz w:val="26"/>
          <w:szCs w:val="26"/>
        </w:rPr>
      </w:pPr>
      <w:r>
        <w:rPr>
          <w:rFonts w:ascii="微软雅黑" w:eastAsia="微软雅黑" w:hAnsi="微软雅黑" w:cs="宋体" w:hint="eastAsia"/>
          <w:color w:val="222222"/>
          <w:spacing w:val="8"/>
          <w:kern w:val="0"/>
          <w:sz w:val="23"/>
          <w:szCs w:val="23"/>
          <w:shd w:val="clear" w:color="auto" w:fill="FFFFFF"/>
        </w:rPr>
        <w:br/>
      </w:r>
    </w:p>
    <w:p w14:paraId="40CA33D0" w14:textId="77777777" w:rsidR="00C616BB" w:rsidRDefault="00CA47CD">
      <w:pPr>
        <w:widowControl/>
        <w:shd w:val="clear" w:color="auto" w:fill="FFFFFF"/>
        <w:spacing w:line="420" w:lineRule="atLeast"/>
        <w:ind w:left="120" w:right="120"/>
        <w:jc w:val="center"/>
        <w:rPr>
          <w:rFonts w:ascii="Microsoft YaHei UI" w:eastAsia="Microsoft YaHei UI" w:hAnsi="Microsoft YaHei UI" w:cs="宋体"/>
          <w:color w:val="222222"/>
          <w:spacing w:val="8"/>
          <w:kern w:val="0"/>
          <w:sz w:val="26"/>
          <w:szCs w:val="26"/>
        </w:rPr>
      </w:pPr>
      <w:r>
        <w:rPr>
          <w:rFonts w:ascii="Microsoft YaHei UI" w:eastAsia="Microsoft YaHei UI" w:hAnsi="Microsoft YaHei UI" w:cs="宋体"/>
          <w:noProof/>
          <w:color w:val="222222"/>
          <w:spacing w:val="8"/>
          <w:kern w:val="0"/>
          <w:sz w:val="26"/>
          <w:szCs w:val="26"/>
        </w:rPr>
        <w:drawing>
          <wp:inline distT="0" distB="0" distL="0" distR="0" wp14:anchorId="43E5B588" wp14:editId="5E71FCC5">
            <wp:extent cx="4278630" cy="4261485"/>
            <wp:effectExtent l="0" t="0" r="7620" b="5715"/>
            <wp:docPr id="3" name="图片 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288135" cy="4270801"/>
                    </a:xfrm>
                    <a:prstGeom prst="rect">
                      <a:avLst/>
                    </a:prstGeom>
                    <a:noFill/>
                    <a:ln>
                      <a:noFill/>
                    </a:ln>
                  </pic:spPr>
                </pic:pic>
              </a:graphicData>
            </a:graphic>
          </wp:inline>
        </w:drawing>
      </w:r>
    </w:p>
    <w:p w14:paraId="28328942" w14:textId="77777777" w:rsidR="00C616BB" w:rsidRDefault="00CA47CD">
      <w:pPr>
        <w:widowControl/>
        <w:shd w:val="clear" w:color="auto" w:fill="FFFFFF"/>
        <w:spacing w:line="420" w:lineRule="atLeast"/>
        <w:ind w:left="120" w:right="120" w:firstLineChars="200" w:firstLine="492"/>
        <w:rPr>
          <w:rFonts w:ascii="Microsoft YaHei UI" w:eastAsia="Microsoft YaHei UI" w:hAnsi="Microsoft YaHei UI" w:cs="宋体"/>
          <w:color w:val="222222"/>
          <w:spacing w:val="8"/>
          <w:kern w:val="0"/>
          <w:sz w:val="26"/>
          <w:szCs w:val="26"/>
        </w:rPr>
      </w:pPr>
      <w:r>
        <w:rPr>
          <w:rFonts w:ascii="微软雅黑" w:eastAsia="微软雅黑" w:hAnsi="微软雅黑" w:cs="宋体" w:hint="eastAsia"/>
          <w:color w:val="222222"/>
          <w:spacing w:val="8"/>
          <w:kern w:val="0"/>
          <w:sz w:val="23"/>
          <w:szCs w:val="23"/>
          <w:shd w:val="clear" w:color="auto" w:fill="FFFFFF"/>
        </w:rPr>
        <w:t>值得注意的是，</w:t>
      </w:r>
      <w:proofErr w:type="gramStart"/>
      <w:r>
        <w:rPr>
          <w:rFonts w:ascii="微软雅黑" w:eastAsia="微软雅黑" w:hAnsi="微软雅黑" w:cs="宋体" w:hint="eastAsia"/>
          <w:color w:val="222222"/>
          <w:spacing w:val="8"/>
          <w:kern w:val="0"/>
          <w:sz w:val="23"/>
          <w:szCs w:val="23"/>
          <w:shd w:val="clear" w:color="auto" w:fill="FFFFFF"/>
        </w:rPr>
        <w:t>白明义</w:t>
      </w:r>
      <w:proofErr w:type="gramEnd"/>
      <w:r>
        <w:rPr>
          <w:rFonts w:ascii="微软雅黑" w:eastAsia="微软雅黑" w:hAnsi="微软雅黑" w:cs="宋体" w:hint="eastAsia"/>
          <w:color w:val="222222"/>
          <w:spacing w:val="8"/>
          <w:kern w:val="0"/>
          <w:sz w:val="23"/>
          <w:szCs w:val="23"/>
          <w:shd w:val="clear" w:color="auto" w:fill="FFFFFF"/>
        </w:rPr>
        <w:t>课题组先前的研究工作显示植物激素油菜素甾醇</w:t>
      </w:r>
      <w:r>
        <w:rPr>
          <w:rFonts w:ascii="微软雅黑" w:eastAsia="微软雅黑" w:hAnsi="微软雅黑" w:cs="宋体" w:hint="eastAsia"/>
          <w:color w:val="888888"/>
          <w:spacing w:val="8"/>
          <w:kern w:val="0"/>
          <w:sz w:val="23"/>
          <w:szCs w:val="23"/>
          <w:shd w:val="clear" w:color="auto" w:fill="FFFFFF"/>
        </w:rPr>
        <w:t>（</w:t>
      </w:r>
      <w:proofErr w:type="spellStart"/>
      <w:r>
        <w:rPr>
          <w:rFonts w:ascii="微软雅黑" w:eastAsia="微软雅黑" w:hAnsi="微软雅黑" w:cs="宋体" w:hint="eastAsia"/>
          <w:color w:val="888888"/>
          <w:spacing w:val="8"/>
          <w:kern w:val="0"/>
          <w:sz w:val="23"/>
          <w:szCs w:val="23"/>
          <w:shd w:val="clear" w:color="auto" w:fill="FFFFFF"/>
        </w:rPr>
        <w:t>Brassinosteroid</w:t>
      </w:r>
      <w:proofErr w:type="spellEnd"/>
      <w:r>
        <w:rPr>
          <w:rFonts w:ascii="微软雅黑" w:eastAsia="微软雅黑" w:hAnsi="微软雅黑" w:cs="宋体" w:hint="eastAsia"/>
          <w:color w:val="888888"/>
          <w:spacing w:val="8"/>
          <w:kern w:val="0"/>
          <w:sz w:val="23"/>
          <w:szCs w:val="23"/>
          <w:shd w:val="clear" w:color="auto" w:fill="FFFFFF"/>
        </w:rPr>
        <w:t>，</w:t>
      </w:r>
      <w:r>
        <w:rPr>
          <w:rFonts w:ascii="微软雅黑" w:eastAsia="微软雅黑" w:hAnsi="微软雅黑" w:cs="宋体" w:hint="eastAsia"/>
          <w:color w:val="888888"/>
          <w:spacing w:val="8"/>
          <w:kern w:val="0"/>
          <w:sz w:val="23"/>
          <w:szCs w:val="23"/>
          <w:shd w:val="clear" w:color="auto" w:fill="FFFFFF"/>
        </w:rPr>
        <w:t>BR</w:t>
      </w:r>
      <w:r>
        <w:rPr>
          <w:rFonts w:ascii="微软雅黑" w:eastAsia="微软雅黑" w:hAnsi="微软雅黑" w:cs="宋体" w:hint="eastAsia"/>
          <w:color w:val="888888"/>
          <w:spacing w:val="8"/>
          <w:kern w:val="0"/>
          <w:sz w:val="23"/>
          <w:szCs w:val="23"/>
          <w:shd w:val="clear" w:color="auto" w:fill="FFFFFF"/>
        </w:rPr>
        <w:t>）</w:t>
      </w:r>
      <w:r>
        <w:rPr>
          <w:rFonts w:ascii="微软雅黑" w:eastAsia="微软雅黑" w:hAnsi="微软雅黑" w:cs="宋体" w:hint="eastAsia"/>
          <w:color w:val="222222"/>
          <w:spacing w:val="8"/>
          <w:kern w:val="0"/>
          <w:sz w:val="23"/>
          <w:szCs w:val="23"/>
          <w:shd w:val="clear" w:color="auto" w:fill="FFFFFF"/>
        </w:rPr>
        <w:t>信号转导关键转录因子</w:t>
      </w:r>
      <w:r>
        <w:rPr>
          <w:rFonts w:ascii="微软雅黑" w:eastAsia="微软雅黑" w:hAnsi="微软雅黑" w:cs="宋体" w:hint="eastAsia"/>
          <w:color w:val="222222"/>
          <w:spacing w:val="8"/>
          <w:kern w:val="0"/>
          <w:sz w:val="23"/>
          <w:szCs w:val="23"/>
          <w:shd w:val="clear" w:color="auto" w:fill="FFFFFF"/>
        </w:rPr>
        <w:t>HBI1</w:t>
      </w:r>
      <w:r>
        <w:rPr>
          <w:rFonts w:ascii="微软雅黑" w:eastAsia="微软雅黑" w:hAnsi="微软雅黑" w:cs="宋体" w:hint="eastAsia"/>
          <w:color w:val="222222"/>
          <w:spacing w:val="8"/>
          <w:kern w:val="0"/>
          <w:sz w:val="23"/>
          <w:szCs w:val="23"/>
          <w:shd w:val="clear" w:color="auto" w:fill="FFFFFF"/>
        </w:rPr>
        <w:t>通过调控活性氧的稳态促进硝态氮信号转导，并证明活性氧处理会导致</w:t>
      </w:r>
      <w:r>
        <w:rPr>
          <w:rFonts w:ascii="微软雅黑" w:eastAsia="微软雅黑" w:hAnsi="微软雅黑" w:cs="宋体" w:hint="eastAsia"/>
          <w:color w:val="222222"/>
          <w:spacing w:val="8"/>
          <w:kern w:val="0"/>
          <w:sz w:val="23"/>
          <w:szCs w:val="23"/>
          <w:shd w:val="clear" w:color="auto" w:fill="FFFFFF"/>
        </w:rPr>
        <w:t>NLP7</w:t>
      </w:r>
      <w:r>
        <w:rPr>
          <w:rFonts w:ascii="微软雅黑" w:eastAsia="微软雅黑" w:hAnsi="微软雅黑" w:cs="宋体" w:hint="eastAsia"/>
          <w:color w:val="222222"/>
          <w:spacing w:val="8"/>
          <w:kern w:val="0"/>
          <w:sz w:val="23"/>
          <w:szCs w:val="23"/>
          <w:shd w:val="clear" w:color="auto" w:fill="FFFFFF"/>
        </w:rPr>
        <w:t>滞留在细胞质不能进入细胞核来行使功能，但活性氧调控</w:t>
      </w:r>
      <w:r>
        <w:rPr>
          <w:rFonts w:ascii="微软雅黑" w:eastAsia="微软雅黑" w:hAnsi="微软雅黑" w:cs="宋体" w:hint="eastAsia"/>
          <w:color w:val="222222"/>
          <w:spacing w:val="8"/>
          <w:kern w:val="0"/>
          <w:sz w:val="23"/>
          <w:szCs w:val="23"/>
          <w:shd w:val="clear" w:color="auto" w:fill="FFFFFF"/>
        </w:rPr>
        <w:t>NLP7</w:t>
      </w:r>
      <w:r>
        <w:rPr>
          <w:rFonts w:ascii="微软雅黑" w:eastAsia="微软雅黑" w:hAnsi="微软雅黑" w:cs="宋体" w:hint="eastAsia"/>
          <w:color w:val="222222"/>
          <w:spacing w:val="8"/>
          <w:kern w:val="0"/>
          <w:sz w:val="23"/>
          <w:szCs w:val="23"/>
          <w:shd w:val="clear" w:color="auto" w:fill="FFFFFF"/>
        </w:rPr>
        <w:t>亚细胞定位的分子机制并不清楚</w:t>
      </w:r>
      <w:r>
        <w:rPr>
          <w:rFonts w:ascii="微软雅黑" w:eastAsia="微软雅黑" w:hAnsi="微软雅黑" w:cs="宋体" w:hint="eastAsia"/>
          <w:color w:val="888888"/>
          <w:spacing w:val="8"/>
          <w:kern w:val="0"/>
          <w:sz w:val="23"/>
          <w:szCs w:val="23"/>
          <w:shd w:val="clear" w:color="auto" w:fill="FFFFFF"/>
        </w:rPr>
        <w:t>（</w:t>
      </w:r>
      <w:r>
        <w:rPr>
          <w:rFonts w:ascii="微软雅黑" w:eastAsia="微软雅黑" w:hAnsi="微软雅黑" w:cs="宋体" w:hint="eastAsia"/>
          <w:color w:val="888888"/>
          <w:spacing w:val="8"/>
          <w:kern w:val="0"/>
          <w:sz w:val="23"/>
          <w:szCs w:val="23"/>
          <w:shd w:val="clear" w:color="auto" w:fill="FFFFFF"/>
        </w:rPr>
        <w:t>Chu et al., 2020, </w:t>
      </w:r>
      <w:r>
        <w:rPr>
          <w:rFonts w:ascii="微软雅黑" w:eastAsia="微软雅黑" w:hAnsi="微软雅黑" w:cs="宋体" w:hint="eastAsia"/>
          <w:i/>
          <w:iCs/>
          <w:color w:val="888888"/>
          <w:spacing w:val="8"/>
          <w:kern w:val="0"/>
          <w:sz w:val="23"/>
          <w:szCs w:val="23"/>
          <w:shd w:val="clear" w:color="auto" w:fill="FFFFFF"/>
        </w:rPr>
        <w:t>Plant Cell</w:t>
      </w:r>
      <w:r>
        <w:rPr>
          <w:rFonts w:ascii="微软雅黑" w:eastAsia="微软雅黑" w:hAnsi="微软雅黑" w:cs="宋体" w:hint="eastAsia"/>
          <w:color w:val="888888"/>
          <w:spacing w:val="8"/>
          <w:kern w:val="0"/>
          <w:sz w:val="23"/>
          <w:szCs w:val="23"/>
          <w:shd w:val="clear" w:color="auto" w:fill="FFFFFF"/>
        </w:rPr>
        <w:t>）</w:t>
      </w:r>
      <w:r>
        <w:rPr>
          <w:rFonts w:ascii="微软雅黑" w:eastAsia="微软雅黑" w:hAnsi="微软雅黑" w:cs="宋体" w:hint="eastAsia"/>
          <w:color w:val="222222"/>
          <w:spacing w:val="8"/>
          <w:kern w:val="0"/>
          <w:sz w:val="23"/>
          <w:szCs w:val="23"/>
          <w:shd w:val="clear" w:color="auto" w:fill="FFFFFF"/>
        </w:rPr>
        <w:t>。最近该课题组在</w:t>
      </w:r>
      <w:r>
        <w:rPr>
          <w:rFonts w:ascii="微软雅黑" w:eastAsia="微软雅黑" w:hAnsi="微软雅黑" w:cs="宋体" w:hint="eastAsia"/>
          <w:i/>
          <w:iCs/>
          <w:color w:val="222222"/>
          <w:spacing w:val="8"/>
          <w:kern w:val="0"/>
          <w:sz w:val="23"/>
          <w:szCs w:val="23"/>
          <w:shd w:val="clear" w:color="auto" w:fill="FFFFFF"/>
        </w:rPr>
        <w:t>Nature Communications</w:t>
      </w:r>
      <w:r>
        <w:rPr>
          <w:rFonts w:ascii="微软雅黑" w:eastAsia="微软雅黑" w:hAnsi="微软雅黑" w:cs="宋体" w:hint="eastAsia"/>
          <w:color w:val="222222"/>
          <w:spacing w:val="8"/>
          <w:kern w:val="0"/>
          <w:sz w:val="23"/>
          <w:szCs w:val="23"/>
          <w:shd w:val="clear" w:color="auto" w:fill="FFFFFF"/>
        </w:rPr>
        <w:t>发表工作证明活性氧通过抑制</w:t>
      </w:r>
      <w:r>
        <w:rPr>
          <w:rFonts w:ascii="微软雅黑" w:eastAsia="微软雅黑" w:hAnsi="微软雅黑" w:cs="宋体" w:hint="eastAsia"/>
          <w:color w:val="222222"/>
          <w:spacing w:val="8"/>
          <w:kern w:val="0"/>
          <w:sz w:val="23"/>
          <w:szCs w:val="23"/>
          <w:shd w:val="clear" w:color="auto" w:fill="FFFFFF"/>
        </w:rPr>
        <w:t>KIN10</w:t>
      </w:r>
      <w:r>
        <w:rPr>
          <w:rFonts w:ascii="微软雅黑" w:eastAsia="微软雅黑" w:hAnsi="微软雅黑" w:cs="宋体" w:hint="eastAsia"/>
          <w:color w:val="222222"/>
          <w:spacing w:val="8"/>
          <w:kern w:val="0"/>
          <w:sz w:val="23"/>
          <w:szCs w:val="23"/>
          <w:shd w:val="clear" w:color="auto" w:fill="FFFFFF"/>
        </w:rPr>
        <w:t>与</w:t>
      </w:r>
      <w:r>
        <w:rPr>
          <w:rFonts w:ascii="微软雅黑" w:eastAsia="微软雅黑" w:hAnsi="微软雅黑" w:cs="宋体" w:hint="eastAsia"/>
          <w:color w:val="222222"/>
          <w:spacing w:val="8"/>
          <w:kern w:val="0"/>
          <w:sz w:val="23"/>
          <w:szCs w:val="23"/>
          <w:shd w:val="clear" w:color="auto" w:fill="FFFFFF"/>
        </w:rPr>
        <w:t>KIN</w:t>
      </w:r>
      <w:r>
        <w:rPr>
          <w:rFonts w:ascii="微软雅黑" w:eastAsia="微软雅黑" w:hAnsi="微软雅黑" w:cs="宋体" w:hint="eastAsia"/>
          <w:color w:val="222222"/>
          <w:spacing w:val="8"/>
          <w:kern w:val="0"/>
          <w:sz w:val="23"/>
          <w:szCs w:val="23"/>
          <w:shd w:val="clear" w:color="auto" w:fill="FFFFFF"/>
        </w:rPr>
        <w:t>β的相互作</w:t>
      </w:r>
      <w:r>
        <w:rPr>
          <w:rFonts w:ascii="微软雅黑" w:eastAsia="微软雅黑" w:hAnsi="微软雅黑" w:cs="宋体" w:hint="eastAsia"/>
          <w:color w:val="222222"/>
          <w:spacing w:val="8"/>
          <w:kern w:val="0"/>
          <w:sz w:val="23"/>
          <w:szCs w:val="23"/>
          <w:shd w:val="clear" w:color="auto" w:fill="FFFFFF"/>
        </w:rPr>
        <w:lastRenderedPageBreak/>
        <w:t>用，促进</w:t>
      </w:r>
      <w:r>
        <w:rPr>
          <w:rFonts w:ascii="微软雅黑" w:eastAsia="微软雅黑" w:hAnsi="微软雅黑" w:cs="宋体" w:hint="eastAsia"/>
          <w:color w:val="222222"/>
          <w:spacing w:val="8"/>
          <w:kern w:val="0"/>
          <w:sz w:val="23"/>
          <w:szCs w:val="23"/>
          <w:shd w:val="clear" w:color="auto" w:fill="FFFFFF"/>
        </w:rPr>
        <w:t>KIN10</w:t>
      </w:r>
      <w:r>
        <w:rPr>
          <w:rFonts w:ascii="微软雅黑" w:eastAsia="微软雅黑" w:hAnsi="微软雅黑" w:cs="宋体" w:hint="eastAsia"/>
          <w:color w:val="222222"/>
          <w:spacing w:val="8"/>
          <w:kern w:val="0"/>
          <w:sz w:val="23"/>
          <w:szCs w:val="23"/>
          <w:shd w:val="clear" w:color="auto" w:fill="FFFFFF"/>
        </w:rPr>
        <w:t>转运到细胞核来行使功能</w:t>
      </w:r>
      <w:r>
        <w:rPr>
          <w:rFonts w:ascii="微软雅黑" w:eastAsia="微软雅黑" w:hAnsi="微软雅黑" w:cs="宋体" w:hint="eastAsia"/>
          <w:color w:val="888888"/>
          <w:spacing w:val="8"/>
          <w:kern w:val="0"/>
          <w:sz w:val="23"/>
          <w:szCs w:val="23"/>
          <w:shd w:val="clear" w:color="auto" w:fill="FFFFFF"/>
        </w:rPr>
        <w:t>（</w:t>
      </w:r>
      <w:r>
        <w:rPr>
          <w:rFonts w:ascii="微软雅黑" w:eastAsia="微软雅黑" w:hAnsi="微软雅黑" w:cs="宋体" w:hint="eastAsia"/>
          <w:color w:val="888888"/>
          <w:spacing w:val="8"/>
          <w:kern w:val="0"/>
          <w:sz w:val="23"/>
          <w:szCs w:val="23"/>
          <w:shd w:val="clear" w:color="auto" w:fill="FFFFFF"/>
        </w:rPr>
        <w:t>Shi et</w:t>
      </w:r>
      <w:r>
        <w:rPr>
          <w:rFonts w:ascii="微软雅黑" w:eastAsia="微软雅黑" w:hAnsi="微软雅黑" w:cs="宋体" w:hint="eastAsia"/>
          <w:color w:val="888888"/>
          <w:spacing w:val="8"/>
          <w:kern w:val="0"/>
          <w:sz w:val="23"/>
          <w:szCs w:val="23"/>
          <w:shd w:val="clear" w:color="auto" w:fill="FFFFFF"/>
        </w:rPr>
        <w:t xml:space="preserve"> al., 2022, </w:t>
      </w:r>
      <w:r>
        <w:rPr>
          <w:rFonts w:ascii="微软雅黑" w:eastAsia="微软雅黑" w:hAnsi="微软雅黑" w:cs="宋体" w:hint="eastAsia"/>
          <w:i/>
          <w:iCs/>
          <w:color w:val="888888"/>
          <w:spacing w:val="8"/>
          <w:kern w:val="0"/>
          <w:sz w:val="23"/>
          <w:szCs w:val="23"/>
          <w:shd w:val="clear" w:color="auto" w:fill="FFFFFF"/>
        </w:rPr>
        <w:t xml:space="preserve">Nat </w:t>
      </w:r>
      <w:proofErr w:type="spellStart"/>
      <w:r>
        <w:rPr>
          <w:rFonts w:ascii="微软雅黑" w:eastAsia="微软雅黑" w:hAnsi="微软雅黑" w:cs="宋体" w:hint="eastAsia"/>
          <w:i/>
          <w:iCs/>
          <w:color w:val="888888"/>
          <w:spacing w:val="8"/>
          <w:kern w:val="0"/>
          <w:sz w:val="23"/>
          <w:szCs w:val="23"/>
          <w:shd w:val="clear" w:color="auto" w:fill="FFFFFF"/>
        </w:rPr>
        <w:t>Commun</w:t>
      </w:r>
      <w:proofErr w:type="spellEnd"/>
      <w:r>
        <w:rPr>
          <w:rFonts w:ascii="微软雅黑" w:eastAsia="微软雅黑" w:hAnsi="微软雅黑" w:cs="宋体" w:hint="eastAsia"/>
          <w:color w:val="888888"/>
          <w:spacing w:val="8"/>
          <w:kern w:val="0"/>
          <w:sz w:val="23"/>
          <w:szCs w:val="23"/>
          <w:shd w:val="clear" w:color="auto" w:fill="FFFFFF"/>
        </w:rPr>
        <w:t>）</w:t>
      </w:r>
      <w:r>
        <w:rPr>
          <w:rFonts w:ascii="微软雅黑" w:eastAsia="微软雅黑" w:hAnsi="微软雅黑" w:cs="宋体" w:hint="eastAsia"/>
          <w:color w:val="222222"/>
          <w:spacing w:val="8"/>
          <w:kern w:val="0"/>
          <w:sz w:val="23"/>
          <w:szCs w:val="23"/>
          <w:shd w:val="clear" w:color="auto" w:fill="FFFFFF"/>
        </w:rPr>
        <w:t>。结合该研究，研究人员推测逆境胁迫条件下积累的活性氧会促使</w:t>
      </w:r>
      <w:r>
        <w:rPr>
          <w:rFonts w:ascii="微软雅黑" w:eastAsia="微软雅黑" w:hAnsi="微软雅黑" w:cs="宋体" w:hint="eastAsia"/>
          <w:color w:val="222222"/>
          <w:spacing w:val="8"/>
          <w:kern w:val="0"/>
          <w:sz w:val="23"/>
          <w:szCs w:val="23"/>
          <w:shd w:val="clear" w:color="auto" w:fill="FFFFFF"/>
        </w:rPr>
        <w:t>KIN10</w:t>
      </w:r>
      <w:r>
        <w:rPr>
          <w:rFonts w:ascii="微软雅黑" w:eastAsia="微软雅黑" w:hAnsi="微软雅黑" w:cs="宋体" w:hint="eastAsia"/>
          <w:color w:val="222222"/>
          <w:spacing w:val="8"/>
          <w:kern w:val="0"/>
          <w:sz w:val="23"/>
          <w:szCs w:val="23"/>
          <w:shd w:val="clear" w:color="auto" w:fill="FFFFFF"/>
        </w:rPr>
        <w:t>进入到细胞核，核中积累的</w:t>
      </w:r>
      <w:r>
        <w:rPr>
          <w:rFonts w:ascii="微软雅黑" w:eastAsia="微软雅黑" w:hAnsi="微软雅黑" w:cs="宋体" w:hint="eastAsia"/>
          <w:color w:val="222222"/>
          <w:spacing w:val="8"/>
          <w:kern w:val="0"/>
          <w:sz w:val="23"/>
          <w:szCs w:val="23"/>
          <w:shd w:val="clear" w:color="auto" w:fill="FFFFFF"/>
        </w:rPr>
        <w:t>KIN10</w:t>
      </w:r>
      <w:r>
        <w:rPr>
          <w:rFonts w:ascii="微软雅黑" w:eastAsia="微软雅黑" w:hAnsi="微软雅黑" w:cs="宋体" w:hint="eastAsia"/>
          <w:color w:val="222222"/>
          <w:spacing w:val="8"/>
          <w:kern w:val="0"/>
          <w:sz w:val="23"/>
          <w:szCs w:val="23"/>
          <w:shd w:val="clear" w:color="auto" w:fill="FFFFFF"/>
        </w:rPr>
        <w:t>磷酸化</w:t>
      </w:r>
      <w:r>
        <w:rPr>
          <w:rFonts w:ascii="微软雅黑" w:eastAsia="微软雅黑" w:hAnsi="微软雅黑" w:cs="宋体" w:hint="eastAsia"/>
          <w:color w:val="222222"/>
          <w:spacing w:val="8"/>
          <w:kern w:val="0"/>
          <w:sz w:val="23"/>
          <w:szCs w:val="23"/>
          <w:shd w:val="clear" w:color="auto" w:fill="FFFFFF"/>
        </w:rPr>
        <w:t>NLP7</w:t>
      </w:r>
      <w:r>
        <w:rPr>
          <w:rFonts w:ascii="微软雅黑" w:eastAsia="微软雅黑" w:hAnsi="微软雅黑" w:cs="宋体" w:hint="eastAsia"/>
          <w:color w:val="222222"/>
          <w:spacing w:val="8"/>
          <w:kern w:val="0"/>
          <w:sz w:val="23"/>
          <w:szCs w:val="23"/>
          <w:shd w:val="clear" w:color="auto" w:fill="FFFFFF"/>
        </w:rPr>
        <w:t>，导致</w:t>
      </w:r>
      <w:r>
        <w:rPr>
          <w:rFonts w:ascii="微软雅黑" w:eastAsia="微软雅黑" w:hAnsi="微软雅黑" w:cs="宋体" w:hint="eastAsia"/>
          <w:color w:val="222222"/>
          <w:spacing w:val="8"/>
          <w:kern w:val="0"/>
          <w:sz w:val="23"/>
          <w:szCs w:val="23"/>
          <w:shd w:val="clear" w:color="auto" w:fill="FFFFFF"/>
        </w:rPr>
        <w:t>NLP7</w:t>
      </w:r>
      <w:r>
        <w:rPr>
          <w:rFonts w:ascii="微软雅黑" w:eastAsia="微软雅黑" w:hAnsi="微软雅黑" w:cs="宋体" w:hint="eastAsia"/>
          <w:color w:val="222222"/>
          <w:spacing w:val="8"/>
          <w:kern w:val="0"/>
          <w:sz w:val="23"/>
          <w:szCs w:val="23"/>
          <w:shd w:val="clear" w:color="auto" w:fill="FFFFFF"/>
        </w:rPr>
        <w:t>转运到细胞质然后降解，从而抑制植物硝态氮信号转导。此外，该课题组还有工作显示</w:t>
      </w:r>
      <w:r>
        <w:rPr>
          <w:rFonts w:ascii="微软雅黑" w:eastAsia="微软雅黑" w:hAnsi="微软雅黑" w:cs="宋体" w:hint="eastAsia"/>
          <w:color w:val="222222"/>
          <w:spacing w:val="8"/>
          <w:kern w:val="0"/>
          <w:sz w:val="23"/>
          <w:szCs w:val="23"/>
          <w:shd w:val="clear" w:color="auto" w:fill="FFFFFF"/>
        </w:rPr>
        <w:t>BR</w:t>
      </w:r>
      <w:r>
        <w:rPr>
          <w:rFonts w:ascii="微软雅黑" w:eastAsia="微软雅黑" w:hAnsi="微软雅黑" w:cs="宋体" w:hint="eastAsia"/>
          <w:color w:val="222222"/>
          <w:spacing w:val="8"/>
          <w:kern w:val="0"/>
          <w:sz w:val="23"/>
          <w:szCs w:val="23"/>
          <w:shd w:val="clear" w:color="auto" w:fill="FFFFFF"/>
        </w:rPr>
        <w:t>信号转导中的负调控激酶</w:t>
      </w:r>
      <w:r>
        <w:rPr>
          <w:rFonts w:ascii="微软雅黑" w:eastAsia="微软雅黑" w:hAnsi="微软雅黑" w:cs="宋体" w:hint="eastAsia"/>
          <w:color w:val="222222"/>
          <w:spacing w:val="8"/>
          <w:kern w:val="0"/>
          <w:sz w:val="23"/>
          <w:szCs w:val="23"/>
          <w:shd w:val="clear" w:color="auto" w:fill="FFFFFF"/>
        </w:rPr>
        <w:t>BIN2</w:t>
      </w:r>
      <w:r>
        <w:rPr>
          <w:rFonts w:ascii="微软雅黑" w:eastAsia="微软雅黑" w:hAnsi="微软雅黑" w:cs="宋体" w:hint="eastAsia"/>
          <w:color w:val="222222"/>
          <w:spacing w:val="8"/>
          <w:kern w:val="0"/>
          <w:sz w:val="23"/>
          <w:szCs w:val="23"/>
          <w:shd w:val="clear" w:color="auto" w:fill="FFFFFF"/>
        </w:rPr>
        <w:t>能磷酸化</w:t>
      </w:r>
      <w:r>
        <w:rPr>
          <w:rFonts w:ascii="微软雅黑" w:eastAsia="微软雅黑" w:hAnsi="微软雅黑" w:cs="宋体" w:hint="eastAsia"/>
          <w:color w:val="222222"/>
          <w:spacing w:val="8"/>
          <w:kern w:val="0"/>
          <w:sz w:val="23"/>
          <w:szCs w:val="23"/>
          <w:shd w:val="clear" w:color="auto" w:fill="FFFFFF"/>
        </w:rPr>
        <w:t>KIN</w:t>
      </w:r>
      <w:r>
        <w:rPr>
          <w:rFonts w:ascii="微软雅黑" w:eastAsia="微软雅黑" w:hAnsi="微软雅黑" w:cs="宋体" w:hint="eastAsia"/>
          <w:color w:val="222222"/>
          <w:spacing w:val="8"/>
          <w:kern w:val="0"/>
          <w:sz w:val="23"/>
          <w:szCs w:val="23"/>
          <w:shd w:val="clear" w:color="auto" w:fill="FFFFFF"/>
        </w:rPr>
        <w:t>β，减弱</w:t>
      </w:r>
      <w:r>
        <w:rPr>
          <w:rFonts w:ascii="微软雅黑" w:eastAsia="微软雅黑" w:hAnsi="微软雅黑" w:cs="宋体" w:hint="eastAsia"/>
          <w:color w:val="222222"/>
          <w:spacing w:val="8"/>
          <w:kern w:val="0"/>
          <w:sz w:val="23"/>
          <w:szCs w:val="23"/>
          <w:shd w:val="clear" w:color="auto" w:fill="FFFFFF"/>
        </w:rPr>
        <w:t>KIN10</w:t>
      </w:r>
      <w:r>
        <w:rPr>
          <w:rFonts w:ascii="微软雅黑" w:eastAsia="微软雅黑" w:hAnsi="微软雅黑" w:cs="宋体" w:hint="eastAsia"/>
          <w:color w:val="222222"/>
          <w:spacing w:val="8"/>
          <w:kern w:val="0"/>
          <w:sz w:val="23"/>
          <w:szCs w:val="23"/>
          <w:shd w:val="clear" w:color="auto" w:fill="FFFFFF"/>
        </w:rPr>
        <w:t>与</w:t>
      </w:r>
      <w:r>
        <w:rPr>
          <w:rFonts w:ascii="微软雅黑" w:eastAsia="微软雅黑" w:hAnsi="微软雅黑" w:cs="宋体" w:hint="eastAsia"/>
          <w:color w:val="222222"/>
          <w:spacing w:val="8"/>
          <w:kern w:val="0"/>
          <w:sz w:val="23"/>
          <w:szCs w:val="23"/>
          <w:shd w:val="clear" w:color="auto" w:fill="FFFFFF"/>
        </w:rPr>
        <w:t>KIN</w:t>
      </w:r>
      <w:r>
        <w:rPr>
          <w:rFonts w:ascii="微软雅黑" w:eastAsia="微软雅黑" w:hAnsi="微软雅黑" w:cs="宋体" w:hint="eastAsia"/>
          <w:color w:val="222222"/>
          <w:spacing w:val="8"/>
          <w:kern w:val="0"/>
          <w:sz w:val="23"/>
          <w:szCs w:val="23"/>
          <w:shd w:val="clear" w:color="auto" w:fill="FFFFFF"/>
        </w:rPr>
        <w:t>β的相互作用促进</w:t>
      </w:r>
      <w:r>
        <w:rPr>
          <w:rFonts w:ascii="微软雅黑" w:eastAsia="微软雅黑" w:hAnsi="微软雅黑" w:cs="宋体" w:hint="eastAsia"/>
          <w:color w:val="222222"/>
          <w:spacing w:val="8"/>
          <w:kern w:val="0"/>
          <w:sz w:val="23"/>
          <w:szCs w:val="23"/>
          <w:shd w:val="clear" w:color="auto" w:fill="FFFFFF"/>
        </w:rPr>
        <w:t>KIN10</w:t>
      </w:r>
      <w:r>
        <w:rPr>
          <w:rFonts w:ascii="微软雅黑" w:eastAsia="微软雅黑" w:hAnsi="微软雅黑" w:cs="宋体" w:hint="eastAsia"/>
          <w:color w:val="222222"/>
          <w:spacing w:val="8"/>
          <w:kern w:val="0"/>
          <w:sz w:val="23"/>
          <w:szCs w:val="23"/>
          <w:shd w:val="clear" w:color="auto" w:fill="FFFFFF"/>
        </w:rPr>
        <w:t>进入细胞核抑制氮信号，而</w:t>
      </w:r>
      <w:r>
        <w:rPr>
          <w:rFonts w:ascii="微软雅黑" w:eastAsia="微软雅黑" w:hAnsi="微软雅黑" w:cs="宋体" w:hint="eastAsia"/>
          <w:color w:val="222222"/>
          <w:spacing w:val="8"/>
          <w:kern w:val="0"/>
          <w:sz w:val="23"/>
          <w:szCs w:val="23"/>
          <w:shd w:val="clear" w:color="auto" w:fill="FFFFFF"/>
        </w:rPr>
        <w:t>BR</w:t>
      </w:r>
      <w:r>
        <w:rPr>
          <w:rFonts w:ascii="微软雅黑" w:eastAsia="微软雅黑" w:hAnsi="微软雅黑" w:cs="宋体" w:hint="eastAsia"/>
          <w:color w:val="222222"/>
          <w:spacing w:val="8"/>
          <w:kern w:val="0"/>
          <w:sz w:val="23"/>
          <w:szCs w:val="23"/>
          <w:shd w:val="clear" w:color="auto" w:fill="FFFFFF"/>
        </w:rPr>
        <w:t>通过抑制</w:t>
      </w:r>
      <w:r>
        <w:rPr>
          <w:rFonts w:ascii="微软雅黑" w:eastAsia="微软雅黑" w:hAnsi="微软雅黑" w:cs="宋体" w:hint="eastAsia"/>
          <w:color w:val="222222"/>
          <w:spacing w:val="8"/>
          <w:kern w:val="0"/>
          <w:sz w:val="23"/>
          <w:szCs w:val="23"/>
          <w:shd w:val="clear" w:color="auto" w:fill="FFFFFF"/>
        </w:rPr>
        <w:t>BIN2</w:t>
      </w:r>
      <w:r>
        <w:rPr>
          <w:rFonts w:ascii="微软雅黑" w:eastAsia="微软雅黑" w:hAnsi="微软雅黑" w:cs="宋体" w:hint="eastAsia"/>
          <w:color w:val="222222"/>
          <w:spacing w:val="8"/>
          <w:kern w:val="0"/>
          <w:sz w:val="23"/>
          <w:szCs w:val="23"/>
          <w:shd w:val="clear" w:color="auto" w:fill="FFFFFF"/>
        </w:rPr>
        <w:t>的活性使得</w:t>
      </w:r>
      <w:r>
        <w:rPr>
          <w:rFonts w:ascii="微软雅黑" w:eastAsia="微软雅黑" w:hAnsi="微软雅黑" w:cs="宋体" w:hint="eastAsia"/>
          <w:color w:val="222222"/>
          <w:spacing w:val="8"/>
          <w:kern w:val="0"/>
          <w:sz w:val="23"/>
          <w:szCs w:val="23"/>
          <w:shd w:val="clear" w:color="auto" w:fill="FFFFFF"/>
        </w:rPr>
        <w:t>KIN10</w:t>
      </w:r>
      <w:r>
        <w:rPr>
          <w:rFonts w:ascii="微软雅黑" w:eastAsia="微软雅黑" w:hAnsi="微软雅黑" w:cs="宋体" w:hint="eastAsia"/>
          <w:color w:val="222222"/>
          <w:spacing w:val="8"/>
          <w:kern w:val="0"/>
          <w:sz w:val="23"/>
          <w:szCs w:val="23"/>
          <w:shd w:val="clear" w:color="auto" w:fill="FFFFFF"/>
        </w:rPr>
        <w:t>滞留细胞质，从而促进氮信号。</w:t>
      </w:r>
    </w:p>
    <w:p w14:paraId="35C86286" w14:textId="77777777" w:rsidR="00C616BB" w:rsidRDefault="00CA47CD">
      <w:pPr>
        <w:widowControl/>
        <w:shd w:val="clear" w:color="auto" w:fill="FFFFFF"/>
        <w:spacing w:line="420" w:lineRule="atLeast"/>
        <w:ind w:left="120" w:right="120"/>
        <w:rPr>
          <w:rFonts w:ascii="Microsoft YaHei UI" w:eastAsia="Microsoft YaHei UI" w:hAnsi="Microsoft YaHei UI" w:cs="宋体"/>
          <w:color w:val="222222"/>
          <w:spacing w:val="8"/>
          <w:kern w:val="0"/>
          <w:sz w:val="26"/>
          <w:szCs w:val="26"/>
        </w:rPr>
      </w:pPr>
      <w:r>
        <w:rPr>
          <w:rFonts w:ascii="Microsoft YaHei UI" w:eastAsia="Microsoft YaHei UI" w:hAnsi="Microsoft YaHei UI" w:cs="宋体"/>
          <w:noProof/>
          <w:color w:val="222222"/>
          <w:spacing w:val="8"/>
          <w:kern w:val="0"/>
          <w:sz w:val="26"/>
          <w:szCs w:val="26"/>
        </w:rPr>
        <w:drawing>
          <wp:inline distT="0" distB="0" distL="0" distR="0" wp14:anchorId="55FAEDA7" wp14:editId="167C0294">
            <wp:extent cx="5231765" cy="3693795"/>
            <wp:effectExtent l="0" t="0" r="6985" b="1905"/>
            <wp:docPr id="4" name="图片 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43595" cy="3702186"/>
                    </a:xfrm>
                    <a:prstGeom prst="rect">
                      <a:avLst/>
                    </a:prstGeom>
                    <a:noFill/>
                    <a:ln>
                      <a:noFill/>
                    </a:ln>
                  </pic:spPr>
                </pic:pic>
              </a:graphicData>
            </a:graphic>
          </wp:inline>
        </w:drawing>
      </w:r>
    </w:p>
    <w:p w14:paraId="63787556" w14:textId="77777777" w:rsidR="00C616BB" w:rsidRDefault="00CA47CD">
      <w:pPr>
        <w:widowControl/>
        <w:shd w:val="clear" w:color="auto" w:fill="FFFFFF"/>
        <w:spacing w:line="420" w:lineRule="atLeast"/>
        <w:ind w:left="120" w:right="120" w:firstLineChars="200" w:firstLine="492"/>
        <w:rPr>
          <w:rFonts w:ascii="Microsoft YaHei UI" w:eastAsia="Microsoft YaHei UI" w:hAnsi="Microsoft YaHei UI" w:cs="宋体"/>
          <w:bCs/>
          <w:spacing w:val="8"/>
          <w:kern w:val="0"/>
          <w:sz w:val="23"/>
          <w:szCs w:val="23"/>
        </w:rPr>
      </w:pPr>
      <w:r>
        <w:rPr>
          <w:rFonts w:ascii="Microsoft YaHei UI" w:eastAsia="Microsoft YaHei UI" w:hAnsi="Microsoft YaHei UI" w:cs="宋体" w:hint="eastAsia"/>
          <w:bCs/>
          <w:spacing w:val="8"/>
          <w:kern w:val="0"/>
          <w:sz w:val="23"/>
          <w:szCs w:val="23"/>
        </w:rPr>
        <w:t>综上所述，</w:t>
      </w:r>
      <w:r>
        <w:rPr>
          <w:rFonts w:ascii="Microsoft YaHei UI" w:eastAsia="Microsoft YaHei UI" w:hAnsi="Microsoft YaHei UI" w:cs="宋体" w:hint="eastAsia"/>
          <w:bCs/>
          <w:spacing w:val="8"/>
          <w:kern w:val="0"/>
          <w:sz w:val="23"/>
          <w:szCs w:val="23"/>
        </w:rPr>
        <w:t>SnRK1</w:t>
      </w:r>
      <w:r>
        <w:rPr>
          <w:rFonts w:ascii="Microsoft YaHei UI" w:eastAsia="Microsoft YaHei UI" w:hAnsi="Microsoft YaHei UI" w:cs="宋体" w:hint="eastAsia"/>
          <w:bCs/>
          <w:spacing w:val="8"/>
          <w:kern w:val="0"/>
          <w:sz w:val="23"/>
          <w:szCs w:val="23"/>
        </w:rPr>
        <w:t>激酶作为植物体内中枢能量感受器，不仅能被碳</w:t>
      </w:r>
      <w:r>
        <w:rPr>
          <w:rFonts w:ascii="Microsoft YaHei UI" w:eastAsia="Microsoft YaHei UI" w:hAnsi="Microsoft YaHei UI" w:cs="宋体" w:hint="eastAsia"/>
          <w:bCs/>
          <w:spacing w:val="8"/>
          <w:kern w:val="0"/>
          <w:sz w:val="23"/>
          <w:szCs w:val="23"/>
        </w:rPr>
        <w:t>水化合物和氮代谢所调控，还能被活性氧所激活，而被植物生长促进激素</w:t>
      </w:r>
      <w:r>
        <w:rPr>
          <w:rFonts w:ascii="Microsoft YaHei UI" w:eastAsia="Microsoft YaHei UI" w:hAnsi="Microsoft YaHei UI" w:cs="宋体" w:hint="eastAsia"/>
          <w:bCs/>
          <w:spacing w:val="8"/>
          <w:kern w:val="0"/>
          <w:sz w:val="23"/>
          <w:szCs w:val="23"/>
        </w:rPr>
        <w:t>BR</w:t>
      </w:r>
      <w:r>
        <w:rPr>
          <w:rFonts w:ascii="Microsoft YaHei UI" w:eastAsia="Microsoft YaHei UI" w:hAnsi="Microsoft YaHei UI" w:cs="宋体" w:hint="eastAsia"/>
          <w:bCs/>
          <w:spacing w:val="8"/>
          <w:kern w:val="0"/>
          <w:sz w:val="23"/>
          <w:szCs w:val="23"/>
        </w:rPr>
        <w:t>所抑制。</w:t>
      </w:r>
      <w:r>
        <w:rPr>
          <w:rFonts w:ascii="Microsoft YaHei UI" w:eastAsia="Microsoft YaHei UI" w:hAnsi="Microsoft YaHei UI" w:cs="宋体" w:hint="eastAsia"/>
          <w:bCs/>
          <w:spacing w:val="8"/>
          <w:kern w:val="0"/>
          <w:sz w:val="23"/>
          <w:szCs w:val="23"/>
        </w:rPr>
        <w:t>SnRK1</w:t>
      </w:r>
      <w:r>
        <w:rPr>
          <w:rFonts w:ascii="Microsoft YaHei UI" w:eastAsia="Microsoft YaHei UI" w:hAnsi="Microsoft YaHei UI" w:cs="宋体" w:hint="eastAsia"/>
          <w:bCs/>
          <w:spacing w:val="8"/>
          <w:kern w:val="0"/>
          <w:sz w:val="23"/>
          <w:szCs w:val="23"/>
        </w:rPr>
        <w:t>整合植物体内的代谢信号、内源激素以及外源环境刺激来调控</w:t>
      </w:r>
      <w:r>
        <w:rPr>
          <w:rFonts w:ascii="Microsoft YaHei UI" w:eastAsia="Microsoft YaHei UI" w:hAnsi="Microsoft YaHei UI" w:cs="宋体" w:hint="eastAsia"/>
          <w:bCs/>
          <w:spacing w:val="8"/>
          <w:kern w:val="0"/>
          <w:sz w:val="23"/>
          <w:szCs w:val="23"/>
        </w:rPr>
        <w:t>NLP7</w:t>
      </w:r>
      <w:r>
        <w:rPr>
          <w:rFonts w:ascii="Microsoft YaHei UI" w:eastAsia="Microsoft YaHei UI" w:hAnsi="Microsoft YaHei UI" w:cs="宋体" w:hint="eastAsia"/>
          <w:bCs/>
          <w:spacing w:val="8"/>
          <w:kern w:val="0"/>
          <w:sz w:val="23"/>
          <w:szCs w:val="23"/>
        </w:rPr>
        <w:t>活性，进而调控植物硝态氮信号。</w:t>
      </w:r>
    </w:p>
    <w:p w14:paraId="1F3A4919" w14:textId="77777777" w:rsidR="00C616BB" w:rsidRDefault="00CA47CD">
      <w:pPr>
        <w:widowControl/>
        <w:shd w:val="clear" w:color="auto" w:fill="FFFFFF"/>
        <w:spacing w:line="420" w:lineRule="atLeast"/>
        <w:ind w:right="120"/>
        <w:rPr>
          <w:rFonts w:ascii="微软雅黑" w:eastAsia="微软雅黑" w:hAnsi="微软雅黑" w:cs="宋体"/>
          <w:b/>
          <w:color w:val="C00000"/>
          <w:spacing w:val="8"/>
          <w:kern w:val="0"/>
          <w:sz w:val="28"/>
          <w:szCs w:val="28"/>
        </w:rPr>
      </w:pPr>
      <w:r>
        <w:rPr>
          <w:rFonts w:ascii="微软雅黑" w:eastAsia="微软雅黑" w:hAnsi="微软雅黑" w:cs="宋体" w:hint="eastAsia"/>
          <w:b/>
          <w:color w:val="C00000"/>
          <w:spacing w:val="8"/>
          <w:kern w:val="0"/>
          <w:sz w:val="28"/>
          <w:szCs w:val="28"/>
        </w:rPr>
        <w:t>（研究团队及</w:t>
      </w:r>
      <w:r>
        <w:rPr>
          <w:rFonts w:ascii="微软雅黑" w:eastAsia="微软雅黑" w:hAnsi="微软雅黑" w:cs="宋体"/>
          <w:b/>
          <w:color w:val="C00000"/>
          <w:spacing w:val="8"/>
          <w:kern w:val="0"/>
          <w:sz w:val="28"/>
          <w:szCs w:val="28"/>
        </w:rPr>
        <w:t>基金介绍</w:t>
      </w:r>
      <w:r>
        <w:rPr>
          <w:rFonts w:ascii="微软雅黑" w:eastAsia="微软雅黑" w:hAnsi="微软雅黑" w:cs="宋体" w:hint="eastAsia"/>
          <w:b/>
          <w:color w:val="C00000"/>
          <w:spacing w:val="8"/>
          <w:kern w:val="0"/>
          <w:sz w:val="28"/>
          <w:szCs w:val="28"/>
        </w:rPr>
        <w:t>）</w:t>
      </w:r>
    </w:p>
    <w:p w14:paraId="1A130A4B" w14:textId="77777777" w:rsidR="00C616BB" w:rsidRDefault="00CA47CD">
      <w:pPr>
        <w:widowControl/>
        <w:shd w:val="clear" w:color="auto" w:fill="FFFFFF"/>
        <w:spacing w:line="420" w:lineRule="atLeast"/>
        <w:ind w:left="120" w:right="120" w:firstLineChars="200" w:firstLine="492"/>
        <w:rPr>
          <w:rFonts w:ascii="Microsoft YaHei UI" w:eastAsia="Microsoft YaHei UI" w:hAnsi="Microsoft YaHei UI" w:cs="宋体"/>
          <w:color w:val="222222"/>
          <w:spacing w:val="8"/>
          <w:kern w:val="0"/>
          <w:sz w:val="26"/>
          <w:szCs w:val="26"/>
        </w:rPr>
      </w:pPr>
      <w:r>
        <w:rPr>
          <w:rFonts w:ascii="微软雅黑" w:eastAsia="微软雅黑" w:hAnsi="微软雅黑" w:cs="宋体" w:hint="eastAsia"/>
          <w:color w:val="222222"/>
          <w:spacing w:val="8"/>
          <w:kern w:val="0"/>
          <w:sz w:val="23"/>
          <w:szCs w:val="23"/>
        </w:rPr>
        <w:lastRenderedPageBreak/>
        <w:t>山东大学的博士研究生</w:t>
      </w:r>
      <w:r>
        <w:rPr>
          <w:rFonts w:ascii="微软雅黑" w:eastAsia="微软雅黑" w:hAnsi="微软雅黑" w:cs="宋体" w:hint="eastAsia"/>
          <w:b/>
          <w:bCs/>
          <w:color w:val="222222"/>
          <w:spacing w:val="8"/>
          <w:kern w:val="0"/>
          <w:sz w:val="23"/>
          <w:szCs w:val="23"/>
        </w:rPr>
        <w:t>王红蕾</w:t>
      </w:r>
      <w:r>
        <w:rPr>
          <w:rFonts w:ascii="微软雅黑" w:eastAsia="微软雅黑" w:hAnsi="微软雅黑" w:cs="宋体" w:hint="eastAsia"/>
          <w:color w:val="222222"/>
          <w:spacing w:val="8"/>
          <w:kern w:val="0"/>
          <w:sz w:val="23"/>
          <w:szCs w:val="23"/>
        </w:rPr>
        <w:t>，副教授</w:t>
      </w:r>
      <w:r>
        <w:rPr>
          <w:rFonts w:ascii="微软雅黑" w:eastAsia="微软雅黑" w:hAnsi="微软雅黑" w:cs="宋体" w:hint="eastAsia"/>
          <w:b/>
          <w:bCs/>
          <w:color w:val="222222"/>
          <w:spacing w:val="8"/>
          <w:kern w:val="0"/>
          <w:sz w:val="23"/>
          <w:szCs w:val="23"/>
        </w:rPr>
        <w:t>韩超</w:t>
      </w:r>
      <w:r>
        <w:rPr>
          <w:rFonts w:ascii="微软雅黑" w:eastAsia="微软雅黑" w:hAnsi="微软雅黑" w:cs="宋体" w:hint="eastAsia"/>
          <w:color w:val="222222"/>
          <w:spacing w:val="8"/>
          <w:kern w:val="0"/>
          <w:sz w:val="23"/>
          <w:szCs w:val="23"/>
        </w:rPr>
        <w:t>为该论文的共同第一作者，</w:t>
      </w:r>
      <w:r>
        <w:rPr>
          <w:rFonts w:ascii="微软雅黑" w:eastAsia="微软雅黑" w:hAnsi="微软雅黑" w:cs="宋体" w:hint="eastAsia"/>
          <w:b/>
          <w:bCs/>
          <w:color w:val="222222"/>
          <w:spacing w:val="8"/>
          <w:kern w:val="0"/>
          <w:sz w:val="23"/>
          <w:szCs w:val="23"/>
        </w:rPr>
        <w:t>白明义</w:t>
      </w:r>
      <w:r>
        <w:rPr>
          <w:rFonts w:ascii="微软雅黑" w:eastAsia="微软雅黑" w:hAnsi="微软雅黑" w:cs="宋体" w:hint="eastAsia"/>
          <w:color w:val="222222"/>
          <w:spacing w:val="8"/>
          <w:kern w:val="0"/>
          <w:sz w:val="23"/>
          <w:szCs w:val="23"/>
        </w:rPr>
        <w:t>教授为该论文的通讯作者。山西农业大学的</w:t>
      </w:r>
      <w:r>
        <w:rPr>
          <w:rFonts w:ascii="微软雅黑" w:eastAsia="微软雅黑" w:hAnsi="微软雅黑" w:cs="宋体" w:hint="eastAsia"/>
          <w:b/>
          <w:bCs/>
          <w:color w:val="222222"/>
          <w:spacing w:val="8"/>
          <w:kern w:val="0"/>
          <w:sz w:val="23"/>
          <w:szCs w:val="23"/>
        </w:rPr>
        <w:t>王家刚</w:t>
      </w:r>
      <w:r>
        <w:rPr>
          <w:rFonts w:ascii="微软雅黑" w:eastAsia="微软雅黑" w:hAnsi="微软雅黑" w:cs="宋体" w:hint="eastAsia"/>
          <w:color w:val="222222"/>
          <w:spacing w:val="8"/>
          <w:kern w:val="0"/>
          <w:sz w:val="23"/>
          <w:szCs w:val="23"/>
        </w:rPr>
        <w:t>教授，</w:t>
      </w:r>
      <w:r>
        <w:rPr>
          <w:rFonts w:ascii="微软雅黑" w:eastAsia="微软雅黑" w:hAnsi="微软雅黑" w:cs="宋体" w:hint="eastAsia"/>
          <w:b/>
          <w:bCs/>
          <w:color w:val="222222"/>
          <w:spacing w:val="8"/>
          <w:kern w:val="0"/>
          <w:sz w:val="23"/>
          <w:szCs w:val="23"/>
        </w:rPr>
        <w:t>褚晓茜</w:t>
      </w:r>
      <w:r>
        <w:rPr>
          <w:rFonts w:ascii="微软雅黑" w:eastAsia="微软雅黑" w:hAnsi="微软雅黑" w:cs="宋体" w:hint="eastAsia"/>
          <w:color w:val="222222"/>
          <w:spacing w:val="8"/>
          <w:kern w:val="0"/>
          <w:sz w:val="23"/>
          <w:szCs w:val="23"/>
        </w:rPr>
        <w:t>副教授，浙江省农业科学研究院的</w:t>
      </w:r>
      <w:r>
        <w:rPr>
          <w:rFonts w:ascii="微软雅黑" w:eastAsia="微软雅黑" w:hAnsi="微软雅黑" w:cs="宋体" w:hint="eastAsia"/>
          <w:b/>
          <w:bCs/>
          <w:color w:val="222222"/>
          <w:spacing w:val="8"/>
          <w:kern w:val="0"/>
          <w:sz w:val="23"/>
          <w:szCs w:val="23"/>
        </w:rPr>
        <w:t>邓志平</w:t>
      </w:r>
      <w:r>
        <w:rPr>
          <w:rFonts w:ascii="微软雅黑" w:eastAsia="微软雅黑" w:hAnsi="微软雅黑" w:cs="宋体" w:hint="eastAsia"/>
          <w:color w:val="222222"/>
          <w:spacing w:val="8"/>
          <w:kern w:val="0"/>
          <w:sz w:val="23"/>
          <w:szCs w:val="23"/>
        </w:rPr>
        <w:t>研究员参与了该项研究工作。该研究工作得到国家自然科学基金，山东省良种工程，山东省重大基础研究项目、山东大学青年交叉创新群体项目和山东大学未来青年学者项目的支持。</w:t>
      </w:r>
    </w:p>
    <w:p w14:paraId="03E4E80B" w14:textId="7E00D8A0" w:rsidR="00C616BB" w:rsidRDefault="00C616BB" w:rsidP="00CA47CD">
      <w:pPr>
        <w:jc w:val="right"/>
        <w:rPr>
          <w:rFonts w:hint="eastAsia"/>
          <w:sz w:val="28"/>
          <w:szCs w:val="28"/>
        </w:rPr>
      </w:pPr>
    </w:p>
    <w:sectPr w:rsidR="00C616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U3ZWE0OTIzMmU5MTNlYzc0OWUxMzVhNGE3ZGUzMGIifQ=="/>
  </w:docVars>
  <w:rsids>
    <w:rsidRoot w:val="008A0FAC"/>
    <w:rsid w:val="000346D1"/>
    <w:rsid w:val="00121AA8"/>
    <w:rsid w:val="00126B06"/>
    <w:rsid w:val="001E742E"/>
    <w:rsid w:val="003F3CA8"/>
    <w:rsid w:val="007E2C57"/>
    <w:rsid w:val="007E6DDE"/>
    <w:rsid w:val="008A0FAC"/>
    <w:rsid w:val="00C616BB"/>
    <w:rsid w:val="00CA47CD"/>
    <w:rsid w:val="00CD56E1"/>
    <w:rsid w:val="00CF2E55"/>
    <w:rsid w:val="00D85BDF"/>
    <w:rsid w:val="00F51466"/>
    <w:rsid w:val="39E77145"/>
    <w:rsid w:val="490B2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7AB7"/>
  <w15:docId w15:val="{8A0F6FF8-82CF-4F8D-8E55-EED44D7D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autoRedefine/>
    <w:uiPriority w:val="99"/>
    <w:semiHidden/>
    <w:unhideWhenUsed/>
    <w:qFormat/>
    <w:pPr>
      <w:ind w:leftChars="2500" w:left="100"/>
    </w:pPr>
  </w:style>
  <w:style w:type="table" w:styleId="a5">
    <w:name w:val="Table 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autoRedefine/>
    <w:uiPriority w:val="99"/>
    <w:unhideWhenUsed/>
    <w:qFormat/>
    <w:rPr>
      <w:color w:val="0563C1" w:themeColor="hyperlink"/>
      <w:u w:val="single"/>
    </w:rPr>
  </w:style>
  <w:style w:type="character" w:customStyle="1" w:styleId="1">
    <w:name w:val="未处理的提及1"/>
    <w:basedOn w:val="a0"/>
    <w:autoRedefine/>
    <w:uiPriority w:val="99"/>
    <w:semiHidden/>
    <w:unhideWhenUsed/>
    <w:qFormat/>
    <w:rPr>
      <w:color w:val="605E5C"/>
      <w:shd w:val="clear" w:color="auto" w:fill="E1DFDD"/>
    </w:rPr>
  </w:style>
  <w:style w:type="character" w:customStyle="1" w:styleId="a4">
    <w:name w:val="日期 字符"/>
    <w:basedOn w:val="a0"/>
    <w:link w:val="a3"/>
    <w:autoRedefine/>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C644B-7F49-4FE1-94D2-AF6E1D98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2024-02-24T01:32:00Z</dcterms:created>
  <dcterms:modified xsi:type="dcterms:W3CDTF">2024-02-24T07:01:00Z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319F4BE465764D4CB48DF154BDECF912_12</vt:lpwstr>
  </property>
</Properties>
</file>