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after="60"/>
        <w:rPr>
          <w:rFonts w:ascii="仿宋_GB2312" w:eastAsia="仿宋_GB2312"/>
          <w:sz w:val="30"/>
        </w:rPr>
      </w:pPr>
    </w:p>
    <w:p/>
    <w:p/>
    <w:p/>
    <w:p/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中国青年科技奖</w:t>
      </w: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推荐表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（山东省内推荐用）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       </w:t>
      </w:r>
    </w:p>
    <w:p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>专业专长：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推荐渠道：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       </w:t>
      </w:r>
    </w:p>
    <w:p>
      <w:pPr>
        <w:spacing w:line="48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eastAsia="仿宋_GB2312"/>
          <w:b/>
          <w:sz w:val="44"/>
        </w:rPr>
        <w:br w:type="page"/>
      </w:r>
    </w:p>
    <w:p>
      <w:pPr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8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/>
                <w:sz w:val="21"/>
                <w:szCs w:val="21"/>
                <w:u w:val="single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</w:rPr>
              <w:t xml:space="preserve">□数理科学 □化学与化工 □材料科学□环境与轻纺工程 □生命科学 □基础医学和中医药科学 □临床医学 □地球科学 □能源与矿业工程 □机械与运载工程 □土木、水利与建筑工程 □通信工程 □信息技术 □农林科技 </w:t>
            </w:r>
            <w:r>
              <w:rPr>
                <w:rFonts w:ascii="华文仿宋" w:hAnsi="华文仿宋" w:eastAsia="华文仿宋"/>
                <w:sz w:val="21"/>
                <w:szCs w:val="21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1"/>
                <w:szCs w:val="21"/>
              </w:rPr>
              <w:t>□畜牧兽医和水产科学 □其他</w:t>
            </w:r>
            <w:r>
              <w:rPr>
                <w:rFonts w:hint="eastAsia" w:ascii="华文仿宋" w:hAnsi="华文仿宋" w:eastAsia="华文仿宋"/>
                <w:sz w:val="21"/>
                <w:szCs w:val="21"/>
                <w:u w:val="singl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Calibri" w:eastAsia="仿宋_GB2312" w:cs="宋体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1"/>
                <w:szCs w:val="21"/>
                <w:u w:val="single"/>
              </w:rPr>
              <w:t>注：学科领域是评审分组的重要依据之一，请按照主要研究方向选择一个学科领域。新兴和交叉学科、工程管理专业请选择相应的学科领域，不选择“其他”领域。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华文仿宋" w:hAnsi="华文仿宋" w:eastAsia="华文仿宋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□基础研究和原始创新</w:t>
            </w:r>
            <w:r>
              <w:rPr>
                <w:rFonts w:ascii="华文仿宋" w:hAnsi="华文仿宋" w:eastAsia="华文仿宋"/>
                <w:sz w:val="22"/>
                <w:szCs w:val="22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2"/>
                <w:szCs w:val="22"/>
              </w:rPr>
              <w:t xml:space="preserve">□战略高技术领域 </w:t>
            </w:r>
            <w:r>
              <w:rPr>
                <w:rFonts w:ascii="华文仿宋" w:hAnsi="华文仿宋" w:eastAsia="华文仿宋"/>
                <w:sz w:val="22"/>
                <w:szCs w:val="22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2"/>
                <w:szCs w:val="22"/>
              </w:rPr>
              <w:t xml:space="preserve">□高端产业 </w:t>
            </w:r>
            <w:r>
              <w:rPr>
                <w:rFonts w:ascii="华文仿宋" w:hAnsi="华文仿宋" w:eastAsia="华文仿宋"/>
                <w:sz w:val="22"/>
                <w:szCs w:val="22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 xml:space="preserve">□维护人民生命健康 </w:t>
            </w:r>
            <w:r>
              <w:rPr>
                <w:rFonts w:ascii="华文仿宋" w:hAnsi="华文仿宋" w:eastAsia="华文仿宋"/>
                <w:sz w:val="22"/>
                <w:szCs w:val="22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2"/>
                <w:szCs w:val="22"/>
              </w:rPr>
              <w:t>□民生科技领域  □国防科技创新  □其他</w:t>
            </w:r>
            <w:r>
              <w:rPr>
                <w:rFonts w:hint="eastAsia" w:ascii="华文仿宋" w:hAnsi="华文仿宋" w:eastAsia="华文仿宋"/>
                <w:sz w:val="22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 xml:space="preserve">□高等院校 □科研院所 □国有企业 □民营企业 </w:t>
            </w:r>
            <w:r>
              <w:rPr>
                <w:rFonts w:ascii="华文仿宋" w:hAnsi="华文仿宋" w:eastAsia="华文仿宋"/>
                <w:sz w:val="22"/>
                <w:szCs w:val="22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2"/>
                <w:szCs w:val="22"/>
              </w:rPr>
              <w:t>□外资企业</w:t>
            </w:r>
          </w:p>
          <w:p>
            <w:pPr>
              <w:spacing w:line="440" w:lineRule="exact"/>
              <w:rPr>
                <w:rFonts w:ascii="华文仿宋" w:hAnsi="华文仿宋" w:eastAsia="华文仿宋"/>
                <w:sz w:val="22"/>
                <w:szCs w:val="22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□政府机关 □其他</w:t>
            </w:r>
            <w:r>
              <w:rPr>
                <w:rFonts w:hint="eastAsia" w:ascii="华文仿宋" w:hAnsi="华文仿宋" w:eastAsia="华文仿宋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华文仿宋" w:hAnsi="华文仿宋" w:eastAsia="华文仿宋"/>
                <w:sz w:val="22"/>
                <w:szCs w:val="22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3132"/>
        <w:gridCol w:w="2419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8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四</w:t>
      </w:r>
      <w:r>
        <w:rPr>
          <w:rFonts w:hint="eastAsia" w:ascii="黑体" w:eastAsia="黑体"/>
          <w:sz w:val="30"/>
          <w:szCs w:val="30"/>
        </w:rPr>
        <w:t>、创新价值、能力、贡献情况</w:t>
      </w:r>
    </w:p>
    <w:tbl>
      <w:tblPr>
        <w:tblStyle w:val="8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9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1.本栏目是评价候选人的重要依据。请准确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从研发成果原创性、成果转化效益和科技服务满意度等方面，阐述其在面向世界科技前沿、面向经济主战场、面向国家重大需求、面向人民生命健康方面的创新价值和主要贡献，限2000字以内。</w:t>
            </w:r>
          </w:p>
          <w:p>
            <w:pPr>
              <w:pStyle w:val="4"/>
              <w:spacing w:line="390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2.为破除“四唯”倾向，本栏目中不得填写论文、奖项、人才计划等内容，相关内容可在“代表性成果”、“重大项目情况”、“重要奖项情况”中填写。</w:t>
            </w:r>
          </w:p>
          <w:p>
            <w:pPr>
              <w:pStyle w:val="4"/>
              <w:spacing w:line="390" w:lineRule="exact"/>
              <w:ind w:firstLine="488"/>
              <w:rPr>
                <w:spacing w:val="2"/>
              </w:rPr>
            </w:pPr>
          </w:p>
          <w:p>
            <w:pPr>
              <w:pStyle w:val="4"/>
              <w:spacing w:line="390" w:lineRule="exact"/>
              <w:ind w:firstLine="488"/>
              <w:rPr>
                <w:spacing w:val="2"/>
              </w:rPr>
            </w:pPr>
          </w:p>
        </w:tc>
      </w:tr>
    </w:tbl>
    <w:p>
      <w:pPr>
        <w:spacing w:line="44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</w:t>
      </w:r>
      <w:r>
        <w:rPr>
          <w:rFonts w:ascii="黑体" w:hAnsi="黑体" w:eastAsia="黑体"/>
          <w:bCs/>
          <w:sz w:val="32"/>
          <w:szCs w:val="32"/>
        </w:rPr>
        <w:t>、代表性成果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（对应创新价值、能力、贡献有关内容，填写代表性成果，不得简单罗列。主要代表性成果、代表性案例合计不得超过5项。以下表格仅供参考，具体以系统填报为准。）</w:t>
      </w:r>
    </w:p>
    <w:p>
      <w:pPr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（二）代表性案例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Courier New"/>
                <w:spacing w:val="2"/>
                <w:szCs w:val="21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1.鼓励提供优秀临床、中医药、科研仪器设备研发等相关领域的1项代表性案例，限2000字以内。其他领域可根据实际提供。（详见系统填写模板）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hint="eastAsia" w:ascii="宋体" w:hAnsi="Courier New"/>
                <w:spacing w:val="2"/>
                <w:szCs w:val="21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请填写技术实践、普及推广、科技志愿服务等内容，限500字以内。</w:t>
            </w:r>
            <w:r>
              <w:rPr>
                <w:rFonts w:hint="eastAsia" w:ascii="宋体" w:hAnsi="Courier New"/>
                <w:spacing w:val="2"/>
                <w:szCs w:val="21"/>
                <w:lang w:eastAsia="zh-CN"/>
              </w:rPr>
              <w:t>（</w:t>
            </w:r>
            <w:r>
              <w:rPr>
                <w:rFonts w:hint="eastAsia" w:ascii="宋体" w:hAnsi="Courier New"/>
                <w:spacing w:val="2"/>
                <w:szCs w:val="21"/>
              </w:rPr>
              <w:t>有关证明材料</w:t>
            </w:r>
            <w:r>
              <w:rPr>
                <w:rFonts w:hint="eastAsia" w:ascii="宋体" w:hAnsi="Courier New"/>
                <w:spacing w:val="2"/>
                <w:szCs w:val="21"/>
                <w:lang w:val="en-US" w:eastAsia="zh-CN"/>
              </w:rPr>
              <w:t>只需提供电子版即可。）</w:t>
            </w:r>
          </w:p>
        </w:tc>
      </w:tr>
    </w:tbl>
    <w:p>
      <w:pPr>
        <w:widowControl/>
        <w:spacing w:line="58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902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Courier New"/>
                <w:spacing w:val="2"/>
                <w:szCs w:val="21"/>
              </w:rPr>
            </w:pPr>
            <w:r>
              <w:rPr>
                <w:rFonts w:hint="eastAsia" w:ascii="宋体" w:hAnsi="Courier New"/>
                <w:spacing w:val="2"/>
                <w:szCs w:val="21"/>
              </w:rPr>
              <w:t>可提供除上述类别之外，您认为能代表在相关领域内取得成果的有关材料，限500字以内。</w:t>
            </w:r>
            <w:r>
              <w:rPr>
                <w:rFonts w:hint="eastAsia" w:ascii="宋体" w:hAnsi="Courier New"/>
                <w:spacing w:val="2"/>
                <w:szCs w:val="21"/>
                <w:lang w:eastAsia="zh-CN"/>
              </w:rPr>
              <w:t>（</w:t>
            </w:r>
            <w:r>
              <w:rPr>
                <w:rFonts w:hint="eastAsia" w:ascii="宋体" w:hAnsi="Courier New"/>
                <w:spacing w:val="2"/>
                <w:szCs w:val="21"/>
              </w:rPr>
              <w:t>有关证明材料</w:t>
            </w:r>
            <w:r>
              <w:rPr>
                <w:rFonts w:hint="eastAsia" w:ascii="宋体" w:hAnsi="Courier New"/>
                <w:spacing w:val="2"/>
                <w:szCs w:val="21"/>
                <w:lang w:val="en-US" w:eastAsia="zh-CN"/>
              </w:rPr>
              <w:t>只需提供电子版即可。）</w:t>
            </w:r>
          </w:p>
          <w:p>
            <w:pPr>
              <w:spacing w:line="320" w:lineRule="exact"/>
              <w:jc w:val="left"/>
              <w:rPr>
                <w:rFonts w:hint="eastAsia" w:ascii="宋体" w:hAnsi="Courier New"/>
                <w:spacing w:val="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bookmarkStart w:id="0" w:name="_GoBack"/>
            <w:bookmarkEnd w:id="0"/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t>六</w:t>
      </w:r>
      <w:r>
        <w:rPr>
          <w:rFonts w:ascii="黑体" w:hAnsi="黑体" w:eastAsia="黑体"/>
          <w:bCs/>
          <w:sz w:val="32"/>
          <w:szCs w:val="32"/>
        </w:rPr>
        <w:t>、重大项目情况（5项以内）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、重要组织任职情况（5项以内）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</w:t>
      </w:r>
      <w:r>
        <w:rPr>
          <w:rFonts w:ascii="黑体" w:hAnsi="黑体" w:eastAsia="黑体"/>
          <w:bCs/>
          <w:sz w:val="32"/>
          <w:szCs w:val="32"/>
        </w:rPr>
        <w:t>、重要奖项情况（5项以内）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华文仿宋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九</w:t>
      </w:r>
      <w:r>
        <w:rPr>
          <w:rFonts w:hint="eastAsia" w:ascii="黑体" w:eastAsia="黑体"/>
          <w:sz w:val="30"/>
          <w:szCs w:val="30"/>
        </w:rPr>
        <w:t>、被推荐人声明</w:t>
      </w:r>
    </w:p>
    <w:tbl>
      <w:tblPr>
        <w:tblStyle w:val="8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firstLine="560" w:firstLineChars="200"/>
              <w:jc w:val="lef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本人接受推荐</w:t>
            </w:r>
            <w:r>
              <w:rPr>
                <w:rFonts w:eastAsia="仿宋_GB2312"/>
                <w:sz w:val="28"/>
              </w:rPr>
              <w:t>，</w:t>
            </w:r>
            <w:r>
              <w:rPr>
                <w:rFonts w:hint="eastAsia" w:eastAsia="仿宋_GB2312"/>
                <w:sz w:val="28"/>
              </w:rPr>
              <w:t>并对以上内容及全部附件材料进行了审核，对其客观性和真实性负责，所提供的材料不涉及国家秘密。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被推荐人签名：</w:t>
            </w: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6" w:beforeLines="50"/>
        <w:jc w:val="left"/>
        <w:textAlignment w:val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十、工作单位意见</w:t>
      </w:r>
    </w:p>
    <w:tbl>
      <w:tblPr>
        <w:tblStyle w:val="8"/>
        <w:tblW w:w="88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1.由人事关系所在单位对候选人政治表现、廉洁自律、道德品行等方面出具意见，意见中应明确写出是否同意提名，并对候选人《</w:t>
            </w:r>
            <w:r>
              <w:rPr>
                <w:rFonts w:hint="eastAsia" w:ascii="宋体" w:hAnsi="宋体" w:cs="宋体"/>
                <w:lang w:val="en-US" w:eastAsia="zh-CN"/>
              </w:rPr>
              <w:t>推荐表</w:t>
            </w:r>
            <w:r>
              <w:rPr>
                <w:rFonts w:hint="eastAsia" w:ascii="宋体" w:hAnsi="宋体" w:cs="宋体"/>
              </w:rPr>
              <w:t>》及附件材料的真实性、准确性及涉密情况进行审核，限300字以内。</w:t>
            </w:r>
          </w:p>
          <w:p>
            <w:pPr>
              <w:spacing w:line="400" w:lineRule="exact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2.由单位负责人签字并加盖单位公章。候选人人事关系所在单位与实际就职单位不一致的，实际就职单位应同时签署意见并签字、盖章。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负责人签字：             单位盖章：</w:t>
            </w:r>
          </w:p>
          <w:p>
            <w:pPr>
              <w:spacing w:before="156"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</w:t>
      </w:r>
      <w:r>
        <w:rPr>
          <w:rFonts w:hint="eastAsia" w:ascii="黑体" w:eastAsia="黑体"/>
          <w:sz w:val="30"/>
          <w:szCs w:val="30"/>
          <w:lang w:val="en-US" w:eastAsia="zh-CN"/>
        </w:rPr>
        <w:t>一</w:t>
      </w:r>
      <w:r>
        <w:rPr>
          <w:rFonts w:hint="eastAsia" w:ascii="黑体" w:eastAsia="黑体"/>
          <w:sz w:val="30"/>
          <w:szCs w:val="30"/>
        </w:rPr>
        <w:t>、推荐单位意见</w:t>
      </w:r>
    </w:p>
    <w:tbl>
      <w:tblPr>
        <w:tblStyle w:val="8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请</w:t>
            </w:r>
            <w:r>
              <w:t>对候选人成就、贡献和学风道德的评价，限300字以内</w:t>
            </w:r>
            <w:r>
              <w:rPr>
                <w:rFonts w:hint="eastAsia"/>
              </w:rPr>
              <w:t>。由提名单位负责人签字并加盖单位公章，意见中应明确写出是否同意提名。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  <w:rPr>
          <w:rFonts w:hint="eastAsia" w:ascii="黑体" w:eastAsia="黑体"/>
          <w:sz w:val="30"/>
          <w:szCs w:val="30"/>
        </w:rPr>
      </w:pPr>
    </w:p>
    <w:p>
      <w:pPr>
        <w:rPr>
          <w:sz w:val="11"/>
          <w:szCs w:val="13"/>
        </w:rPr>
      </w:pPr>
    </w:p>
    <w:sectPr>
      <w:footerReference r:id="rId3" w:type="default"/>
      <w:pgSz w:w="11905" w:h="16838"/>
      <w:pgMar w:top="2098" w:right="1474" w:bottom="1984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40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40"/>
                      </w:rPr>
                      <w:t>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10"/>
    <w:rsid w:val="0003760E"/>
    <w:rsid w:val="00056C7A"/>
    <w:rsid w:val="0007748F"/>
    <w:rsid w:val="000A3416"/>
    <w:rsid w:val="000C0C11"/>
    <w:rsid w:val="001123D1"/>
    <w:rsid w:val="00135D78"/>
    <w:rsid w:val="00220D55"/>
    <w:rsid w:val="00274F12"/>
    <w:rsid w:val="0028569B"/>
    <w:rsid w:val="0031625B"/>
    <w:rsid w:val="00420C93"/>
    <w:rsid w:val="004342D7"/>
    <w:rsid w:val="0044254A"/>
    <w:rsid w:val="00477285"/>
    <w:rsid w:val="00477EED"/>
    <w:rsid w:val="004A5B47"/>
    <w:rsid w:val="004D52E6"/>
    <w:rsid w:val="005508F1"/>
    <w:rsid w:val="00561F98"/>
    <w:rsid w:val="00563A42"/>
    <w:rsid w:val="005E7807"/>
    <w:rsid w:val="005F0458"/>
    <w:rsid w:val="00600BB2"/>
    <w:rsid w:val="00604997"/>
    <w:rsid w:val="006405F5"/>
    <w:rsid w:val="00641254"/>
    <w:rsid w:val="006444B9"/>
    <w:rsid w:val="006904C2"/>
    <w:rsid w:val="0071261F"/>
    <w:rsid w:val="00715A81"/>
    <w:rsid w:val="007F3AEF"/>
    <w:rsid w:val="008B5492"/>
    <w:rsid w:val="009377A3"/>
    <w:rsid w:val="009557F5"/>
    <w:rsid w:val="009C3B02"/>
    <w:rsid w:val="00A3301D"/>
    <w:rsid w:val="00A44110"/>
    <w:rsid w:val="00A52AF1"/>
    <w:rsid w:val="00A85E7D"/>
    <w:rsid w:val="00B23345"/>
    <w:rsid w:val="00BC57F6"/>
    <w:rsid w:val="00C844AA"/>
    <w:rsid w:val="00D9299A"/>
    <w:rsid w:val="00DB1726"/>
    <w:rsid w:val="00DF3585"/>
    <w:rsid w:val="00E26F70"/>
    <w:rsid w:val="00EA7D87"/>
    <w:rsid w:val="00EB21F7"/>
    <w:rsid w:val="00EC1850"/>
    <w:rsid w:val="00ED441C"/>
    <w:rsid w:val="00F6314F"/>
    <w:rsid w:val="05140ADA"/>
    <w:rsid w:val="05F71531"/>
    <w:rsid w:val="10462997"/>
    <w:rsid w:val="11D31C80"/>
    <w:rsid w:val="15663431"/>
    <w:rsid w:val="15773581"/>
    <w:rsid w:val="19F1727F"/>
    <w:rsid w:val="25A96B26"/>
    <w:rsid w:val="267B76A7"/>
    <w:rsid w:val="27A70A21"/>
    <w:rsid w:val="2CE7767B"/>
    <w:rsid w:val="2E4A3F3B"/>
    <w:rsid w:val="31054C4C"/>
    <w:rsid w:val="36105A65"/>
    <w:rsid w:val="406F7DF3"/>
    <w:rsid w:val="482D18F7"/>
    <w:rsid w:val="535A1EFE"/>
    <w:rsid w:val="54C32915"/>
    <w:rsid w:val="60172210"/>
    <w:rsid w:val="642C22B4"/>
    <w:rsid w:val="6AD35A58"/>
    <w:rsid w:val="6F3819F3"/>
    <w:rsid w:val="75941F15"/>
    <w:rsid w:val="7C9B6754"/>
    <w:rsid w:val="7D5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link w:val="1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Hyperlink"/>
    <w:basedOn w:val="9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纯文本 Char"/>
    <w:basedOn w:val="9"/>
    <w:link w:val="4"/>
    <w:qFormat/>
    <w:uiPriority w:val="0"/>
    <w:rPr>
      <w:rFonts w:ascii="仿宋_GB2312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14</Pages>
  <Words>3340</Words>
  <Characters>3444</Characters>
  <Lines>24</Lines>
  <Paragraphs>6</Paragraphs>
  <TotalTime>0</TotalTime>
  <ScaleCrop>false</ScaleCrop>
  <LinksUpToDate>false</LinksUpToDate>
  <CharactersWithSpaces>3766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省科协人才部</dc:creator>
  <cp:lastModifiedBy>Administrator</cp:lastModifiedBy>
  <cp:lastPrinted>2022-02-16T05:53:00Z</cp:lastPrinted>
  <dcterms:modified xsi:type="dcterms:W3CDTF">2024-03-06T07:54:54Z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56D14B89BEDE43EC8429F61DF588E117</vt:lpwstr>
  </property>
</Properties>
</file>